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B03AD" w14:textId="77777777" w:rsidR="00072561" w:rsidRDefault="00072561">
      <w:pPr>
        <w:spacing w:after="0" w:line="240" w:lineRule="auto"/>
        <w:jc w:val="center"/>
        <w:rPr>
          <w:rFonts w:ascii="Tahoma" w:eastAsia="Times New Roman" w:hAnsi="Tahoma" w:cs="Tahoma"/>
          <w:b/>
        </w:rPr>
      </w:pPr>
    </w:p>
    <w:p w14:paraId="118B0CB8" w14:textId="77777777" w:rsidR="00072561" w:rsidRDefault="008D1F60">
      <w:pPr>
        <w:spacing w:after="0" w:line="240" w:lineRule="auto"/>
        <w:jc w:val="center"/>
        <w:rPr>
          <w:rFonts w:ascii="Tahoma" w:eastAsia="Times New Roman" w:hAnsi="Tahoma" w:cs="Tahoma"/>
          <w:b/>
        </w:rPr>
      </w:pPr>
      <w:r>
        <w:rPr>
          <w:rFonts w:ascii="Tahoma" w:eastAsia="Times New Roman" w:hAnsi="Tahoma" w:cs="Tahoma"/>
          <w:b/>
        </w:rPr>
        <w:t>Общие условия по лицензионным / сублицензионным договорам</w:t>
      </w:r>
    </w:p>
    <w:p w14:paraId="1E73A35F" w14:textId="77777777" w:rsidR="00072561" w:rsidRDefault="00072561">
      <w:pPr>
        <w:spacing w:after="0" w:line="240" w:lineRule="auto"/>
        <w:jc w:val="center"/>
        <w:rPr>
          <w:rFonts w:ascii="Tahoma" w:eastAsia="Times New Roman" w:hAnsi="Tahoma" w:cs="Tahoma"/>
          <w:b/>
        </w:rPr>
      </w:pPr>
    </w:p>
    <w:p w14:paraId="554F33A6" w14:textId="77777777" w:rsidR="00072561" w:rsidRDefault="00072561">
      <w:pPr>
        <w:spacing w:after="0" w:line="240" w:lineRule="auto"/>
        <w:jc w:val="center"/>
        <w:rPr>
          <w:rFonts w:ascii="Tahoma" w:eastAsia="Times New Roman" w:hAnsi="Tahoma" w:cs="Tahoma"/>
          <w:b/>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031698D0" w14:textId="77777777">
        <w:tc>
          <w:tcPr>
            <w:tcW w:w="1560" w:type="dxa"/>
            <w:shd w:val="clear" w:color="auto" w:fill="auto"/>
          </w:tcPr>
          <w:p w14:paraId="5A7D53BA" w14:textId="77777777" w:rsidR="00072561" w:rsidRDefault="00072561">
            <w:pPr>
              <w:pStyle w:val="af4"/>
              <w:numPr>
                <w:ilvl w:val="0"/>
                <w:numId w:val="32"/>
              </w:numPr>
              <w:spacing w:before="120" w:after="120"/>
              <w:ind w:left="461"/>
              <w:rPr>
                <w:rFonts w:ascii="Tahoma" w:hAnsi="Tahoma" w:cs="Tahoma"/>
                <w:b/>
              </w:rPr>
            </w:pPr>
          </w:p>
        </w:tc>
        <w:tc>
          <w:tcPr>
            <w:tcW w:w="8363" w:type="dxa"/>
            <w:shd w:val="clear" w:color="auto" w:fill="auto"/>
          </w:tcPr>
          <w:p w14:paraId="1501DA0B" w14:textId="77777777" w:rsidR="00072561" w:rsidRDefault="008D1F60">
            <w:pPr>
              <w:spacing w:before="120" w:after="120"/>
              <w:jc w:val="both"/>
              <w:rPr>
                <w:rFonts w:ascii="Tahoma" w:hAnsi="Tahoma" w:cs="Tahoma"/>
                <w:b/>
                <w:lang w:eastAsia="ru-RU"/>
              </w:rPr>
            </w:pPr>
            <w:r>
              <w:rPr>
                <w:rFonts w:ascii="Tahoma" w:hAnsi="Tahoma" w:cs="Tahoma"/>
                <w:b/>
              </w:rPr>
              <w:t>Гарантии</w:t>
            </w:r>
          </w:p>
        </w:tc>
      </w:tr>
      <w:tr w:rsidR="00072561" w14:paraId="62717D57" w14:textId="77777777">
        <w:tc>
          <w:tcPr>
            <w:tcW w:w="1560" w:type="dxa"/>
            <w:shd w:val="clear" w:color="auto" w:fill="auto"/>
          </w:tcPr>
          <w:p w14:paraId="14F11B9D" w14:textId="77777777" w:rsidR="00072561" w:rsidRDefault="00072561">
            <w:pPr>
              <w:pStyle w:val="af4"/>
              <w:numPr>
                <w:ilvl w:val="0"/>
                <w:numId w:val="30"/>
              </w:numPr>
              <w:spacing w:before="120" w:after="120"/>
              <w:ind w:left="0" w:firstLine="0"/>
              <w:rPr>
                <w:rFonts w:ascii="Tahoma" w:hAnsi="Tahoma" w:cs="Tahoma"/>
                <w:color w:val="FF0000"/>
                <w:sz w:val="22"/>
                <w:szCs w:val="22"/>
              </w:rPr>
            </w:pPr>
            <w:bookmarkStart w:id="0" w:name="_Ref199344410"/>
            <w:bookmarkEnd w:id="0"/>
          </w:p>
        </w:tc>
        <w:tc>
          <w:tcPr>
            <w:tcW w:w="8363" w:type="dxa"/>
            <w:shd w:val="clear" w:color="auto" w:fill="auto"/>
          </w:tcPr>
          <w:p w14:paraId="00BD046C" w14:textId="77777777" w:rsidR="00072561" w:rsidRDefault="008D1F60">
            <w:pPr>
              <w:spacing w:before="120" w:after="120"/>
              <w:jc w:val="both"/>
              <w:rPr>
                <w:rFonts w:ascii="Tahoma" w:hAnsi="Tahoma" w:cs="Tahoma"/>
              </w:rPr>
            </w:pPr>
            <w:bookmarkStart w:id="1" w:name="Пункт_1_1"/>
            <w:bookmarkEnd w:id="1"/>
            <w:r>
              <w:rPr>
                <w:rFonts w:ascii="Tahoma" w:hAnsi="Tahoma" w:cs="Tahoma"/>
              </w:rPr>
              <w:t>Контрагент гарантирует обществу:</w:t>
            </w:r>
          </w:p>
          <w:p w14:paraId="6E5F580E" w14:textId="77777777" w:rsidR="00072561" w:rsidRDefault="008D1F60">
            <w:pPr>
              <w:pStyle w:val="af4"/>
              <w:numPr>
                <w:ilvl w:val="0"/>
                <w:numId w:val="31"/>
              </w:numPr>
              <w:spacing w:before="120" w:after="120"/>
              <w:jc w:val="both"/>
              <w:rPr>
                <w:rFonts w:ascii="Tahoma" w:hAnsi="Tahoma" w:cs="Tahoma"/>
                <w:sz w:val="22"/>
                <w:szCs w:val="22"/>
              </w:rPr>
            </w:pPr>
            <w:r>
              <w:rPr>
                <w:rFonts w:ascii="Tahoma" w:hAnsi="Tahoma" w:cs="Tahoma"/>
                <w:sz w:val="22"/>
                <w:szCs w:val="22"/>
              </w:rPr>
              <w:t>наличие у него на момент заключения договора и в течение срока его действия необходимых прав для передачи лицензии на ПО;</w:t>
            </w:r>
          </w:p>
          <w:p w14:paraId="5AC21376" w14:textId="77777777" w:rsidR="00072561" w:rsidRDefault="008D1F60">
            <w:pPr>
              <w:pStyle w:val="af4"/>
              <w:numPr>
                <w:ilvl w:val="0"/>
                <w:numId w:val="31"/>
              </w:numPr>
              <w:spacing w:before="120" w:after="120"/>
              <w:jc w:val="both"/>
              <w:rPr>
                <w:rFonts w:ascii="Tahoma" w:hAnsi="Tahoma" w:cs="Tahoma"/>
                <w:sz w:val="22"/>
                <w:szCs w:val="22"/>
              </w:rPr>
            </w:pPr>
            <w:r>
              <w:rPr>
                <w:rFonts w:ascii="Tahoma" w:hAnsi="Tahoma" w:cs="Tahoma"/>
                <w:sz w:val="22"/>
                <w:szCs w:val="22"/>
              </w:rPr>
              <w:t>экземпляры ПО не являются контрафактными.</w:t>
            </w:r>
          </w:p>
        </w:tc>
      </w:tr>
      <w:tr w:rsidR="00072561" w14:paraId="4819D70A" w14:textId="77777777">
        <w:tc>
          <w:tcPr>
            <w:tcW w:w="1560" w:type="dxa"/>
            <w:shd w:val="clear" w:color="auto" w:fill="auto"/>
          </w:tcPr>
          <w:p w14:paraId="36E26CE4" w14:textId="77777777" w:rsidR="00072561" w:rsidRDefault="00072561">
            <w:pPr>
              <w:pStyle w:val="af4"/>
              <w:numPr>
                <w:ilvl w:val="0"/>
                <w:numId w:val="30"/>
              </w:numPr>
              <w:spacing w:before="120" w:after="120"/>
              <w:rPr>
                <w:rFonts w:ascii="Tahoma" w:hAnsi="Tahoma" w:cs="Tahoma"/>
                <w:sz w:val="22"/>
                <w:szCs w:val="22"/>
              </w:rPr>
            </w:pPr>
            <w:bookmarkStart w:id="2" w:name="_Ref199344495"/>
            <w:bookmarkEnd w:id="2"/>
          </w:p>
        </w:tc>
        <w:tc>
          <w:tcPr>
            <w:tcW w:w="8363" w:type="dxa"/>
            <w:shd w:val="clear" w:color="auto" w:fill="auto"/>
          </w:tcPr>
          <w:p w14:paraId="27782B17" w14:textId="77777777" w:rsidR="00072561" w:rsidRDefault="008D1F60">
            <w:pPr>
              <w:spacing w:before="120" w:after="120"/>
              <w:jc w:val="both"/>
              <w:rPr>
                <w:rFonts w:ascii="Tahoma" w:hAnsi="Tahoma" w:cs="Tahoma"/>
              </w:rPr>
            </w:pPr>
            <w:bookmarkStart w:id="3" w:name="Пункт_1_2"/>
            <w:bookmarkEnd w:id="3"/>
            <w:r>
              <w:rPr>
                <w:rFonts w:ascii="Tahoma" w:hAnsi="Tahoma" w:cs="Tahoma"/>
              </w:rPr>
              <w:t>При обнаружении несоответствия функциональных возможностей и характеристик ПО, оговоренных в документации, контрагент обязан своими силами и за свой счет в течение 30 рабочих дней устранить это несоответствие. Данная гарантия действует в течение первых 12 месяцев с момента подписания акта сдачи-приемки ПО при условии соблюдения правил эксплуатации ПО, указанных в переданной обществу документации.</w:t>
            </w:r>
          </w:p>
        </w:tc>
      </w:tr>
      <w:tr w:rsidR="00072561" w14:paraId="799FB694" w14:textId="77777777">
        <w:tc>
          <w:tcPr>
            <w:tcW w:w="1560" w:type="dxa"/>
            <w:shd w:val="clear" w:color="auto" w:fill="auto"/>
          </w:tcPr>
          <w:p w14:paraId="225B71A0" w14:textId="77777777" w:rsidR="00072561" w:rsidRDefault="00072561">
            <w:pPr>
              <w:pStyle w:val="af4"/>
              <w:numPr>
                <w:ilvl w:val="0"/>
                <w:numId w:val="30"/>
              </w:numPr>
              <w:spacing w:before="120" w:after="120"/>
              <w:rPr>
                <w:rFonts w:ascii="Tahoma" w:hAnsi="Tahoma" w:cs="Tahoma"/>
              </w:rPr>
            </w:pPr>
          </w:p>
        </w:tc>
        <w:tc>
          <w:tcPr>
            <w:tcW w:w="8363" w:type="dxa"/>
            <w:shd w:val="clear" w:color="auto" w:fill="auto"/>
          </w:tcPr>
          <w:p w14:paraId="2922DC8C" w14:textId="4E122DE8" w:rsidR="00072561" w:rsidRDefault="008D1F60">
            <w:pPr>
              <w:spacing w:before="120" w:after="120"/>
              <w:jc w:val="both"/>
              <w:rPr>
                <w:rFonts w:ascii="Tahoma" w:hAnsi="Tahoma" w:cs="Tahoma"/>
              </w:rPr>
            </w:pPr>
            <w:r>
              <w:rPr>
                <w:rFonts w:ascii="Tahoma" w:hAnsi="Tahoma" w:cs="Tahoma"/>
              </w:rPr>
              <w:t xml:space="preserve">В случае нарушения контрагентом гарантии по пп. </w:t>
            </w:r>
            <w:hyperlink w:anchor="Пункт_1_1" w:tooltip="1.1" w:history="1">
              <w:r>
                <w:rPr>
                  <w:rStyle w:val="af5"/>
                  <w:rFonts w:ascii="Tahoma" w:hAnsi="Tahoma" w:cs="Tahoma"/>
                </w:rPr>
                <w:fldChar w:fldCharType="begin"/>
              </w:r>
              <w:r>
                <w:rPr>
                  <w:rStyle w:val="af5"/>
                  <w:rFonts w:ascii="Tahoma" w:hAnsi="Tahoma" w:cs="Tahoma"/>
                </w:rPr>
                <w:instrText xml:space="preserve"> REF _Ref199344410 \r \h </w:instrText>
              </w:r>
              <w:r>
                <w:rPr>
                  <w:rStyle w:val="af5"/>
                  <w:rFonts w:ascii="Tahoma" w:hAnsi="Tahoma" w:cs="Tahoma"/>
                </w:rPr>
              </w:r>
              <w:r>
                <w:rPr>
                  <w:rStyle w:val="af5"/>
                  <w:rFonts w:ascii="Tahoma" w:hAnsi="Tahoma" w:cs="Tahoma"/>
                </w:rPr>
                <w:fldChar w:fldCharType="separate"/>
              </w:r>
              <w:r>
                <w:rPr>
                  <w:rStyle w:val="af5"/>
                  <w:rFonts w:ascii="Tahoma" w:hAnsi="Tahoma" w:cs="Tahoma"/>
                </w:rPr>
                <w:t>1.1</w:t>
              </w:r>
              <w:r>
                <w:rPr>
                  <w:rStyle w:val="af5"/>
                  <w:rFonts w:ascii="Tahoma" w:hAnsi="Tahoma" w:cs="Tahoma"/>
                </w:rPr>
                <w:fldChar w:fldCharType="end"/>
              </w:r>
            </w:hyperlink>
            <w:r>
              <w:rPr>
                <w:rFonts w:ascii="Tahoma" w:hAnsi="Tahoma" w:cs="Tahoma"/>
              </w:rPr>
              <w:t xml:space="preserve">, </w:t>
            </w:r>
            <w:r w:rsidRPr="00A7600F">
              <w:rPr>
                <w:rFonts w:ascii="Tahoma" w:hAnsi="Tahoma" w:cs="Tahoma"/>
              </w:rPr>
              <w:t>1.2</w:t>
            </w:r>
            <w:r>
              <w:rPr>
                <w:rFonts w:ascii="Tahoma" w:hAnsi="Tahoma" w:cs="Tahoma"/>
              </w:rPr>
              <w:t xml:space="preserve"> данного раздела общество вправе в одностороннем порядке отказаться от исполнения договора. </w:t>
            </w:r>
          </w:p>
          <w:p w14:paraId="39739D09" w14:textId="77777777" w:rsidR="00072561" w:rsidRDefault="008D1F60">
            <w:pPr>
              <w:spacing w:before="120" w:after="120"/>
              <w:jc w:val="both"/>
              <w:rPr>
                <w:rFonts w:ascii="Tahoma" w:hAnsi="Tahoma" w:cs="Tahoma"/>
              </w:rPr>
            </w:pPr>
            <w:r>
              <w:rPr>
                <w:rFonts w:ascii="Tahoma" w:hAnsi="Tahoma" w:cs="Tahoma"/>
              </w:rPr>
              <w:t xml:space="preserve">Об одностороннем отказе от исполнения договора общество письменно уведомляет контрагента. Дата получения контрагентом уведомления общества является датой расторжения договора. </w:t>
            </w:r>
          </w:p>
          <w:p w14:paraId="235C2243" w14:textId="77777777" w:rsidR="00072561" w:rsidRDefault="008D1F60">
            <w:pPr>
              <w:spacing w:before="120" w:after="120"/>
              <w:jc w:val="both"/>
              <w:rPr>
                <w:rFonts w:ascii="Tahoma" w:hAnsi="Tahoma" w:cs="Tahoma"/>
              </w:rPr>
            </w:pPr>
            <w:r>
              <w:rPr>
                <w:rFonts w:ascii="Tahoma" w:hAnsi="Tahoma" w:cs="Tahoma"/>
              </w:rPr>
              <w:t xml:space="preserve">При расторжении договора по этому основанию контрагент возвращает обществу всю сумму вознаграждения по договору, в течение 10 дней с даты расторжения договора. </w:t>
            </w:r>
          </w:p>
          <w:p w14:paraId="209B1C77" w14:textId="77777777" w:rsidR="00072561" w:rsidRDefault="008D1F60">
            <w:pPr>
              <w:spacing w:before="120" w:after="120"/>
              <w:jc w:val="both"/>
              <w:rPr>
                <w:rFonts w:ascii="Tahoma" w:hAnsi="Tahoma" w:cs="Tahoma"/>
              </w:rPr>
            </w:pPr>
            <w:r>
              <w:rPr>
                <w:rFonts w:ascii="Tahoma" w:hAnsi="Tahoma" w:cs="Tahoma"/>
              </w:rPr>
              <w:t>Ответственность за любые неблагоприятные последствия (в т.ч. убытки), связанные с использованием ПО обществом с нарушением исключительных (авторских) прав третьих лиц, полностью относятся на контрагента, который обязуется компенсировать соответствующие расходы (убытки) общества.</w:t>
            </w:r>
          </w:p>
        </w:tc>
      </w:tr>
    </w:tbl>
    <w:p w14:paraId="5D8E6754" w14:textId="77777777" w:rsidR="00072561" w:rsidRDefault="00072561">
      <w:pPr>
        <w:spacing w:after="0" w:line="240" w:lineRule="auto"/>
        <w:jc w:val="center"/>
        <w:rPr>
          <w:rFonts w:ascii="Tahoma" w:eastAsia="Times New Roman" w:hAnsi="Tahoma" w:cs="Tahoma"/>
          <w:b/>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0A806F54" w14:textId="77777777">
        <w:tc>
          <w:tcPr>
            <w:tcW w:w="1560" w:type="dxa"/>
            <w:shd w:val="clear" w:color="auto" w:fill="auto"/>
          </w:tcPr>
          <w:p w14:paraId="3B1EE027" w14:textId="77777777" w:rsidR="00072561" w:rsidRDefault="00072561">
            <w:pPr>
              <w:pStyle w:val="af4"/>
              <w:numPr>
                <w:ilvl w:val="0"/>
                <w:numId w:val="32"/>
              </w:numPr>
              <w:spacing w:before="120" w:after="120"/>
              <w:ind w:left="461"/>
              <w:rPr>
                <w:rFonts w:ascii="Tahoma" w:hAnsi="Tahoma" w:cs="Tahoma"/>
                <w:b/>
              </w:rPr>
            </w:pPr>
          </w:p>
        </w:tc>
        <w:tc>
          <w:tcPr>
            <w:tcW w:w="8363" w:type="dxa"/>
            <w:shd w:val="clear" w:color="auto" w:fill="auto"/>
          </w:tcPr>
          <w:p w14:paraId="2A89FB75" w14:textId="77777777" w:rsidR="00072561" w:rsidRDefault="008D1F60">
            <w:pPr>
              <w:spacing w:before="120" w:after="120"/>
              <w:jc w:val="both"/>
              <w:rPr>
                <w:rFonts w:ascii="Tahoma" w:hAnsi="Tahoma" w:cs="Tahoma"/>
                <w:b/>
                <w:lang w:eastAsia="ru-RU"/>
              </w:rPr>
            </w:pPr>
            <w:r>
              <w:rPr>
                <w:rFonts w:ascii="Tahoma" w:hAnsi="Tahoma" w:cs="Tahoma"/>
                <w:b/>
                <w:lang w:eastAsia="ru-RU"/>
              </w:rPr>
              <w:t>Оформление документации</w:t>
            </w:r>
          </w:p>
        </w:tc>
      </w:tr>
      <w:tr w:rsidR="00072561" w14:paraId="0E6E9657" w14:textId="77777777">
        <w:tc>
          <w:tcPr>
            <w:tcW w:w="1560" w:type="dxa"/>
            <w:shd w:val="clear" w:color="auto" w:fill="auto"/>
          </w:tcPr>
          <w:p w14:paraId="7C3BA95A" w14:textId="77777777" w:rsidR="00072561" w:rsidRDefault="00072561">
            <w:pPr>
              <w:pStyle w:val="af4"/>
              <w:numPr>
                <w:ilvl w:val="1"/>
                <w:numId w:val="32"/>
              </w:numPr>
              <w:spacing w:before="120" w:after="120"/>
              <w:ind w:left="744"/>
              <w:rPr>
                <w:rFonts w:ascii="Tahoma" w:hAnsi="Tahoma" w:cs="Tahoma"/>
              </w:rPr>
            </w:pPr>
          </w:p>
        </w:tc>
        <w:tc>
          <w:tcPr>
            <w:tcW w:w="8363" w:type="dxa"/>
            <w:shd w:val="clear" w:color="auto" w:fill="auto"/>
          </w:tcPr>
          <w:p w14:paraId="17DCD89C" w14:textId="77777777" w:rsidR="00072561" w:rsidRDefault="008D1F60">
            <w:pPr>
              <w:spacing w:before="120" w:after="120"/>
              <w:jc w:val="both"/>
              <w:rPr>
                <w:rFonts w:ascii="Tahoma" w:hAnsi="Tahoma" w:cs="Tahoma"/>
                <w:b/>
                <w:lang w:eastAsia="ru-RU"/>
              </w:rPr>
            </w:pPr>
            <w:r>
              <w:rPr>
                <w:rFonts w:ascii="Tahoma" w:hAnsi="Tahoma" w:cs="Tahoma"/>
              </w:rPr>
              <w:t>В случае подписания первичной, технической или иной документации по договору представителем контрагента, который действует на основании доверенности, контрагент обязан передать обществу заверенную копию доверенности на своего представителя.</w:t>
            </w:r>
          </w:p>
        </w:tc>
      </w:tr>
      <w:tr w:rsidR="00072561" w14:paraId="07B043EC" w14:textId="77777777">
        <w:tc>
          <w:tcPr>
            <w:tcW w:w="1560" w:type="dxa"/>
            <w:shd w:val="clear" w:color="auto" w:fill="auto"/>
          </w:tcPr>
          <w:p w14:paraId="438A4DE3" w14:textId="77777777" w:rsidR="00072561" w:rsidRDefault="00072561">
            <w:pPr>
              <w:pStyle w:val="af4"/>
              <w:numPr>
                <w:ilvl w:val="1"/>
                <w:numId w:val="32"/>
              </w:numPr>
              <w:spacing w:before="120" w:after="120"/>
              <w:ind w:left="744"/>
              <w:rPr>
                <w:rFonts w:ascii="Tahoma" w:hAnsi="Tahoma" w:cs="Tahoma"/>
              </w:rPr>
            </w:pPr>
          </w:p>
        </w:tc>
        <w:tc>
          <w:tcPr>
            <w:tcW w:w="8363" w:type="dxa"/>
            <w:shd w:val="clear" w:color="auto" w:fill="auto"/>
          </w:tcPr>
          <w:p w14:paraId="2BDAE5D7" w14:textId="77777777" w:rsidR="00072561" w:rsidRDefault="008D1F60">
            <w:pPr>
              <w:spacing w:before="120" w:after="120"/>
              <w:jc w:val="both"/>
              <w:rPr>
                <w:rFonts w:ascii="Tahoma" w:hAnsi="Tahoma" w:cs="Tahoma"/>
              </w:rPr>
            </w:pPr>
            <w:r>
              <w:rPr>
                <w:rFonts w:ascii="Tahoma" w:hAnsi="Tahoma" w:cs="Tahoma"/>
              </w:rPr>
              <w:t>При оформлении первичной документации контрагент обязан обеспечить соответствие указанных в ней наименований и количества данным, указанным в договоре.</w:t>
            </w:r>
          </w:p>
        </w:tc>
      </w:tr>
    </w:tbl>
    <w:p w14:paraId="0C610CD5"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60FE2E19" w14:textId="77777777" w:rsidTr="00315F8D">
        <w:tc>
          <w:tcPr>
            <w:tcW w:w="1560" w:type="dxa"/>
            <w:shd w:val="clear" w:color="auto" w:fill="auto"/>
          </w:tcPr>
          <w:p w14:paraId="0235F3E4" w14:textId="77777777" w:rsidR="00072561" w:rsidRDefault="00072561">
            <w:pPr>
              <w:pStyle w:val="af4"/>
              <w:numPr>
                <w:ilvl w:val="0"/>
                <w:numId w:val="32"/>
              </w:numPr>
              <w:spacing w:before="120" w:after="120"/>
              <w:ind w:left="461"/>
              <w:rPr>
                <w:rFonts w:ascii="Tahoma" w:hAnsi="Tahoma" w:cs="Tahoma"/>
                <w:b/>
              </w:rPr>
            </w:pPr>
          </w:p>
          <w:p w14:paraId="6ADA2141" w14:textId="77777777" w:rsidR="00072561" w:rsidRDefault="008D1F60">
            <w:pPr>
              <w:spacing w:before="120" w:after="120"/>
              <w:rPr>
                <w:rFonts w:ascii="Tahoma" w:hAnsi="Tahoma" w:cs="Tahoma"/>
              </w:rPr>
            </w:pPr>
            <w:r>
              <w:rPr>
                <w:rFonts w:ascii="Tahoma" w:hAnsi="Tahoma" w:cs="Tahoma"/>
                <w:i/>
                <w:color w:val="808080" w:themeColor="background1" w:themeShade="80"/>
                <w:vertAlign w:val="superscript"/>
              </w:rPr>
              <w:t>Критическое условие 3.1. (расходные договоры)</w:t>
            </w:r>
          </w:p>
        </w:tc>
        <w:tc>
          <w:tcPr>
            <w:tcW w:w="8363" w:type="dxa"/>
            <w:shd w:val="clear" w:color="auto" w:fill="auto"/>
          </w:tcPr>
          <w:p w14:paraId="4D3AB9FE" w14:textId="77777777" w:rsidR="00072561" w:rsidRDefault="008D1F60">
            <w:pPr>
              <w:spacing w:before="120" w:after="120"/>
              <w:jc w:val="both"/>
              <w:rPr>
                <w:rFonts w:ascii="Tahoma" w:eastAsia="Times New Roman" w:hAnsi="Tahoma" w:cs="Tahoma"/>
                <w:lang w:eastAsia="ru-RU"/>
              </w:rPr>
            </w:pPr>
            <w:r>
              <w:rPr>
                <w:rFonts w:ascii="Tahoma" w:hAnsi="Tahoma" w:cs="Tahoma"/>
                <w:b/>
                <w:lang w:eastAsia="ru-RU"/>
              </w:rPr>
              <w:t>Конфиденциальность</w:t>
            </w:r>
          </w:p>
        </w:tc>
      </w:tr>
      <w:tr w:rsidR="00072561" w14:paraId="57F827B8" w14:textId="77777777" w:rsidTr="00315F8D">
        <w:tc>
          <w:tcPr>
            <w:tcW w:w="1560" w:type="dxa"/>
            <w:shd w:val="clear" w:color="auto" w:fill="auto"/>
          </w:tcPr>
          <w:p w14:paraId="123B5358"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08F91DC8" w14:textId="77777777" w:rsidR="00072561" w:rsidRDefault="008D1F60">
            <w:pPr>
              <w:spacing w:before="120" w:after="120"/>
              <w:jc w:val="both"/>
              <w:rPr>
                <w:rFonts w:ascii="Tahoma" w:eastAsia="Times New Roman" w:hAnsi="Tahoma" w:cs="Tahoma"/>
                <w:lang w:eastAsia="ru-RU"/>
              </w:rPr>
            </w:pPr>
            <w:r>
              <w:rPr>
                <w:rFonts w:ascii="Tahoma" w:eastAsia="Times New Roman" w:hAnsi="Tahoma" w:cs="Tahoma"/>
                <w:lang w:eastAsia="ru-RU"/>
              </w:rPr>
              <w:t>Каждая из сторон обязана обеспечить защиту конфиденциальной информации, ставшей доступной ей в рамках договора, от несанкционированного использования, распространения или публикации.</w:t>
            </w:r>
          </w:p>
        </w:tc>
      </w:tr>
      <w:tr w:rsidR="00072561" w14:paraId="0C32C0F9" w14:textId="77777777" w:rsidTr="00315F8D">
        <w:tc>
          <w:tcPr>
            <w:tcW w:w="1560" w:type="dxa"/>
            <w:shd w:val="clear" w:color="auto" w:fill="auto"/>
          </w:tcPr>
          <w:p w14:paraId="6618A22C"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5A125424" w14:textId="77777777" w:rsidR="00072561" w:rsidRDefault="008D1F60">
            <w:pPr>
              <w:spacing w:before="120" w:after="120"/>
              <w:jc w:val="both"/>
              <w:rPr>
                <w:rFonts w:ascii="Tahoma" w:eastAsia="Times New Roman" w:hAnsi="Tahoma" w:cs="Tahoma"/>
                <w:lang w:eastAsia="ru-RU"/>
              </w:rPr>
            </w:pPr>
            <w:r>
              <w:rPr>
                <w:rFonts w:ascii="Tahoma" w:eastAsia="Times New Roman" w:hAnsi="Tahoma" w:cs="Tahoma"/>
                <w:lang w:eastAsia="ru-RU"/>
              </w:rPr>
              <w:t>Для целей договора термин «конфиденциальная информация» означает любую информацию по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или информация, прямо названная сторонами конфиденциальной.</w:t>
            </w:r>
          </w:p>
        </w:tc>
      </w:tr>
      <w:tr w:rsidR="00072561" w14:paraId="11637CEC" w14:textId="77777777" w:rsidTr="00315F8D">
        <w:tc>
          <w:tcPr>
            <w:tcW w:w="1560" w:type="dxa"/>
            <w:shd w:val="clear" w:color="auto" w:fill="auto"/>
          </w:tcPr>
          <w:p w14:paraId="1221C669"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34C5553B" w14:textId="77777777" w:rsidR="00072561" w:rsidRDefault="008D1F60">
            <w:pPr>
              <w:spacing w:before="120" w:after="120"/>
              <w:jc w:val="both"/>
              <w:rPr>
                <w:rFonts w:ascii="Tahoma" w:eastAsia="Times New Roman" w:hAnsi="Tahoma" w:cs="Tahoma"/>
                <w:lang w:eastAsia="ru-RU"/>
              </w:rPr>
            </w:pPr>
            <w:r>
              <w:rPr>
                <w:rFonts w:ascii="Tahoma" w:eastAsia="Times New Roman" w:hAnsi="Tahoma" w:cs="Tahoma"/>
                <w:lang w:eastAsia="ru-RU"/>
              </w:rPr>
              <w:t>Защита конфиденциальной информации должна обеспечиваться в период исполнения договора, в течение трех лет после окончания его действия, а в отношении секрета производства – до тех пор, пока сохраняется конфиденциальность сведений, составляющих его содержание. Соответствующая сторона договора несет ответственность за действия (бездействие) своих работников и иных лиц, получивших доступ к конфиденциальной информации.</w:t>
            </w:r>
          </w:p>
        </w:tc>
      </w:tr>
      <w:tr w:rsidR="00072561" w14:paraId="23227D2E" w14:textId="77777777" w:rsidTr="00315F8D">
        <w:tc>
          <w:tcPr>
            <w:tcW w:w="1560" w:type="dxa"/>
            <w:shd w:val="clear" w:color="auto" w:fill="auto"/>
          </w:tcPr>
          <w:p w14:paraId="30BC1DF6"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3BD630FF" w14:textId="77777777" w:rsidR="00072561" w:rsidRDefault="008D1F60">
            <w:pPr>
              <w:spacing w:before="120" w:after="120"/>
              <w:jc w:val="both"/>
              <w:rPr>
                <w:rFonts w:ascii="Tahoma" w:eastAsia="Times New Roman" w:hAnsi="Tahoma" w:cs="Tahoma"/>
                <w:lang w:eastAsia="ru-RU"/>
              </w:rPr>
            </w:pPr>
            <w:r>
              <w:rPr>
                <w:rFonts w:ascii="Tahoma" w:eastAsia="Times New Roman" w:hAnsi="Tahoma" w:cs="Tahoma"/>
                <w:lang w:eastAsia="ru-RU"/>
              </w:rPr>
              <w:t>Обязательства по соблюдению конфиденциальности, предусмотренные договором, не затрагивают случаи предоставления информации государственным органам власти в порядке, установленном законодательством РФ, а также не будут распространяться на общедоступную информацию, которая становится известна третьим лицам не по вине сторон.</w:t>
            </w:r>
          </w:p>
        </w:tc>
      </w:tr>
      <w:tr w:rsidR="00072561" w14:paraId="05A94524" w14:textId="77777777" w:rsidTr="00315F8D">
        <w:tc>
          <w:tcPr>
            <w:tcW w:w="1560" w:type="dxa"/>
            <w:shd w:val="clear" w:color="auto" w:fill="auto"/>
          </w:tcPr>
          <w:p w14:paraId="7D291FAE"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2DB14B7A" w14:textId="77777777" w:rsidR="00072561" w:rsidRDefault="008D1F60">
            <w:pPr>
              <w:spacing w:before="120" w:after="120"/>
              <w:jc w:val="both"/>
              <w:rPr>
                <w:rFonts w:ascii="Tahoma" w:eastAsia="Times New Roman" w:hAnsi="Tahoma" w:cs="Tahoma"/>
                <w:lang w:eastAsia="ru-RU"/>
              </w:rPr>
            </w:pPr>
            <w:r>
              <w:rPr>
                <w:rFonts w:ascii="Tahoma" w:eastAsia="Times New Roman" w:hAnsi="Tahoma" w:cs="Tahoma"/>
                <w:lang w:eastAsia="ru-RU"/>
              </w:rPr>
              <w:t>Убытки, вызванные нарушением условий конфиденциальности, определяются и возмещаются в соответствии с законодательством.</w:t>
            </w:r>
          </w:p>
        </w:tc>
      </w:tr>
    </w:tbl>
    <w:p w14:paraId="49CE23EF"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2BFD4508" w14:textId="77777777" w:rsidTr="00315F8D">
        <w:tc>
          <w:tcPr>
            <w:tcW w:w="1560" w:type="dxa"/>
            <w:shd w:val="clear" w:color="auto" w:fill="auto"/>
          </w:tcPr>
          <w:p w14:paraId="044567F6" w14:textId="77777777" w:rsidR="00072561" w:rsidRDefault="00072561">
            <w:pPr>
              <w:pStyle w:val="af4"/>
              <w:numPr>
                <w:ilvl w:val="0"/>
                <w:numId w:val="32"/>
              </w:numPr>
              <w:spacing w:before="120" w:after="120"/>
              <w:ind w:left="461"/>
              <w:rPr>
                <w:rFonts w:ascii="Tahoma" w:hAnsi="Tahoma" w:cs="Tahoma"/>
                <w:b/>
              </w:rPr>
            </w:pPr>
          </w:p>
          <w:p w14:paraId="75B1FD90" w14:textId="77777777" w:rsidR="00072561" w:rsidRDefault="008D1F60">
            <w:pPr>
              <w:spacing w:before="120" w:after="120"/>
              <w:rPr>
                <w:rFonts w:ascii="Tahoma" w:hAnsi="Tahoma" w:cs="Tahoma"/>
                <w:b/>
              </w:rPr>
            </w:pPr>
            <w:r>
              <w:rPr>
                <w:rFonts w:ascii="Tahoma" w:hAnsi="Tahoma" w:cs="Tahoma"/>
                <w:i/>
                <w:color w:val="808080" w:themeColor="background1" w:themeShade="80"/>
                <w:vertAlign w:val="superscript"/>
              </w:rPr>
              <w:t>Критическое условие 7.1. (расходные договоры)</w:t>
            </w:r>
          </w:p>
        </w:tc>
        <w:tc>
          <w:tcPr>
            <w:tcW w:w="8363" w:type="dxa"/>
            <w:shd w:val="clear" w:color="auto" w:fill="auto"/>
          </w:tcPr>
          <w:p w14:paraId="48597C2A" w14:textId="77777777" w:rsidR="00072561" w:rsidRDefault="008D1F60">
            <w:pPr>
              <w:spacing w:before="120" w:after="120"/>
              <w:jc w:val="both"/>
              <w:rPr>
                <w:rFonts w:ascii="Tahoma" w:eastAsia="Times New Roman" w:hAnsi="Tahoma" w:cs="Tahoma"/>
              </w:rPr>
            </w:pPr>
            <w:r>
              <w:rPr>
                <w:rFonts w:ascii="Tahoma" w:hAnsi="Tahoma" w:cs="Tahoma"/>
                <w:b/>
              </w:rPr>
              <w:t>Антикоррупционная оговорка</w:t>
            </w:r>
          </w:p>
        </w:tc>
      </w:tr>
      <w:tr w:rsidR="00072561" w14:paraId="11610F07" w14:textId="77777777" w:rsidTr="00315F8D">
        <w:tc>
          <w:tcPr>
            <w:tcW w:w="1560" w:type="dxa"/>
            <w:shd w:val="clear" w:color="auto" w:fill="auto"/>
          </w:tcPr>
          <w:p w14:paraId="2E4DFB5B"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00B0956C" w14:textId="77777777" w:rsidR="00072561" w:rsidRDefault="008D1F60">
            <w:pPr>
              <w:spacing w:before="120" w:after="120"/>
              <w:jc w:val="both"/>
              <w:rPr>
                <w:rFonts w:ascii="Tahoma" w:eastAsia="Times New Roman" w:hAnsi="Tahoma" w:cs="Tahoma"/>
              </w:rPr>
            </w:pPr>
            <w:r>
              <w:rPr>
                <w:rFonts w:ascii="Tahoma" w:eastAsia="Times New Roman" w:hAnsi="Tahoma" w:cs="Tahoma"/>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действия или решения этих лиц с целью получить неправомерные преимущества или иные неправомерные цели.</w:t>
            </w:r>
          </w:p>
        </w:tc>
      </w:tr>
      <w:tr w:rsidR="00072561" w14:paraId="02B708E3" w14:textId="77777777" w:rsidTr="00315F8D">
        <w:tc>
          <w:tcPr>
            <w:tcW w:w="1560" w:type="dxa"/>
            <w:shd w:val="clear" w:color="auto" w:fill="auto"/>
          </w:tcPr>
          <w:p w14:paraId="538A3B43"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791055C3" w14:textId="77777777" w:rsidR="00072561" w:rsidRDefault="008D1F60">
            <w:pPr>
              <w:spacing w:before="120" w:after="120"/>
              <w:jc w:val="both"/>
              <w:rPr>
                <w:rFonts w:ascii="Tahoma" w:eastAsia="Times New Roman" w:hAnsi="Tahoma" w:cs="Tahoma"/>
              </w:rPr>
            </w:pPr>
            <w:r>
              <w:rPr>
                <w:rFonts w:ascii="Tahoma" w:eastAsia="Times New Roman" w:hAnsi="Tahoma" w:cs="Tahoma"/>
                <w:lang w:eastAsia="ru-RU"/>
              </w:rPr>
              <w:t>При исполнении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tc>
      </w:tr>
      <w:tr w:rsidR="00072561" w14:paraId="5473822A" w14:textId="77777777" w:rsidTr="00315F8D">
        <w:tc>
          <w:tcPr>
            <w:tcW w:w="1560" w:type="dxa"/>
            <w:shd w:val="clear" w:color="auto" w:fill="auto"/>
          </w:tcPr>
          <w:p w14:paraId="42DCA76F"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2610254B" w14:textId="77777777" w:rsidR="00072561" w:rsidRDefault="008D1F60">
            <w:pPr>
              <w:spacing w:before="120" w:after="120"/>
              <w:jc w:val="both"/>
              <w:rPr>
                <w:rFonts w:ascii="Tahoma" w:eastAsia="Times New Roman" w:hAnsi="Tahoma" w:cs="Tahoma"/>
              </w:rPr>
            </w:pPr>
            <w:r>
              <w:rPr>
                <w:rFonts w:ascii="Tahoma" w:eastAsia="Times New Roman" w:hAnsi="Tahoma" w:cs="Tahoma"/>
                <w:lang w:eastAsia="ru-RU"/>
              </w:rPr>
              <w:t>Каждая сторона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действий в пользу стимулирующей стороны.</w:t>
            </w:r>
          </w:p>
        </w:tc>
      </w:tr>
      <w:tr w:rsidR="00072561" w14:paraId="3F6146F4" w14:textId="77777777" w:rsidTr="00315F8D">
        <w:tc>
          <w:tcPr>
            <w:tcW w:w="1560" w:type="dxa"/>
            <w:shd w:val="clear" w:color="auto" w:fill="auto"/>
          </w:tcPr>
          <w:p w14:paraId="6E556FE1"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5EB1F6C9" w14:textId="77777777" w:rsidR="00072561" w:rsidRDefault="008D1F60">
            <w:pPr>
              <w:spacing w:before="120" w:after="120"/>
              <w:jc w:val="both"/>
              <w:rPr>
                <w:rFonts w:ascii="Tahoma" w:eastAsia="Times New Roman" w:hAnsi="Tahoma" w:cs="Tahoma"/>
                <w:lang w:eastAsia="ru-RU"/>
              </w:rPr>
            </w:pPr>
            <w:r>
              <w:rPr>
                <w:rFonts w:ascii="Tahoma" w:eastAsia="Times New Roman" w:hAnsi="Tahoma" w:cs="Tahoma"/>
                <w:lang w:eastAsia="ru-RU"/>
              </w:rPr>
              <w:t>Под действиями работника, осуществляемыми в пользу стимулирующей его стороны, понимаются:</w:t>
            </w:r>
          </w:p>
          <w:p w14:paraId="6C555429"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предоставление неоправданных преимуществ по сравнению с другими контрагентами;</w:t>
            </w:r>
          </w:p>
          <w:p w14:paraId="208A8C40"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lastRenderedPageBreak/>
              <w:t>предоставление каких-либо гарантий;</w:t>
            </w:r>
          </w:p>
          <w:p w14:paraId="7E3347B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ускорение существующих процедур;</w:t>
            </w:r>
          </w:p>
          <w:p w14:paraId="10524658"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tc>
      </w:tr>
      <w:tr w:rsidR="00072561" w14:paraId="45EF0670" w14:textId="77777777" w:rsidTr="00315F8D">
        <w:tc>
          <w:tcPr>
            <w:tcW w:w="1560" w:type="dxa"/>
            <w:shd w:val="clear" w:color="auto" w:fill="auto"/>
          </w:tcPr>
          <w:p w14:paraId="11EBE632"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21EAC0B1" w14:textId="77777777" w:rsidR="00072561" w:rsidRDefault="008D1F60">
            <w:pPr>
              <w:spacing w:before="120" w:after="120"/>
              <w:jc w:val="both"/>
              <w:rPr>
                <w:rFonts w:ascii="Tahoma" w:eastAsia="Times New Roman" w:hAnsi="Tahoma" w:cs="Tahoma"/>
              </w:rPr>
            </w:pPr>
            <w:r>
              <w:rPr>
                <w:rFonts w:ascii="Tahoma" w:hAnsi="Tahoma" w:cs="Tahoma"/>
                <w:lang w:eastAsia="ru-RU"/>
              </w:rPr>
              <w:t>В случае возникновения у стороны подозрений, что произошло или может произойти нарушение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настоящей статьи договора. После направления письменного уведомления соответствующая сторона имеет право приостановить исполнение обязательств по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tc>
      </w:tr>
      <w:tr w:rsidR="00072561" w14:paraId="476186E7" w14:textId="77777777" w:rsidTr="00315F8D">
        <w:tc>
          <w:tcPr>
            <w:tcW w:w="1560" w:type="dxa"/>
            <w:shd w:val="clear" w:color="auto" w:fill="auto"/>
          </w:tcPr>
          <w:p w14:paraId="7DD6E31B"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37D37CA5" w14:textId="77777777" w:rsidR="00072561" w:rsidRDefault="008D1F60">
            <w:pPr>
              <w:spacing w:before="120" w:after="120"/>
              <w:jc w:val="both"/>
              <w:rPr>
                <w:rFonts w:ascii="Tahoma" w:eastAsia="Times New Roman" w:hAnsi="Tahoma" w:cs="Tahoma"/>
              </w:rPr>
            </w:pPr>
            <w:r>
              <w:rPr>
                <w:rFonts w:ascii="Tahoma" w:hAnsi="Tahoma" w:cs="Tahoma"/>
                <w:lang w:eastAsia="ru-RU"/>
              </w:rPr>
              <w:t>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tc>
      </w:tr>
      <w:tr w:rsidR="00072561" w14:paraId="4AC99730" w14:textId="77777777" w:rsidTr="00315F8D">
        <w:tc>
          <w:tcPr>
            <w:tcW w:w="1560" w:type="dxa"/>
            <w:shd w:val="clear" w:color="auto" w:fill="auto"/>
          </w:tcPr>
          <w:p w14:paraId="03813845"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0F585535" w14:textId="77777777" w:rsidR="00072561" w:rsidRDefault="008D1F60">
            <w:pPr>
              <w:spacing w:before="120" w:after="120"/>
              <w:jc w:val="both"/>
              <w:rPr>
                <w:rFonts w:ascii="Tahoma" w:eastAsia="Times New Roman" w:hAnsi="Tahoma" w:cs="Tahoma"/>
              </w:rPr>
            </w:pPr>
            <w:r>
              <w:rPr>
                <w:rFonts w:ascii="Tahoma" w:hAnsi="Tahoma" w:cs="Tahoma"/>
                <w:lang w:eastAsia="ru-RU"/>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tc>
      </w:tr>
      <w:tr w:rsidR="00072561" w14:paraId="3A2CEF7F" w14:textId="77777777" w:rsidTr="00315F8D">
        <w:tc>
          <w:tcPr>
            <w:tcW w:w="1560" w:type="dxa"/>
            <w:shd w:val="clear" w:color="auto" w:fill="auto"/>
          </w:tcPr>
          <w:p w14:paraId="32B9EA79"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2164FC3A" w14:textId="77777777" w:rsidR="00072561" w:rsidRDefault="008D1F60">
            <w:pPr>
              <w:spacing w:before="120" w:after="120"/>
              <w:jc w:val="both"/>
              <w:rPr>
                <w:rFonts w:ascii="Tahoma" w:eastAsia="Times New Roman" w:hAnsi="Tahoma" w:cs="Tahoma"/>
              </w:rPr>
            </w:pPr>
            <w:r>
              <w:rPr>
                <w:rFonts w:ascii="Tahoma" w:hAnsi="Tahoma" w:cs="Tahoma"/>
                <w:lang w:eastAsia="ru-RU"/>
              </w:rPr>
              <w:t>Стороны гарантируют полную конфиденциальность по вопросам исполнения настоящей статьи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tc>
      </w:tr>
      <w:tr w:rsidR="00072561" w14:paraId="3A32EB7F" w14:textId="77777777" w:rsidTr="00315F8D">
        <w:tc>
          <w:tcPr>
            <w:tcW w:w="1560" w:type="dxa"/>
            <w:shd w:val="clear" w:color="auto" w:fill="auto"/>
          </w:tcPr>
          <w:p w14:paraId="68ECBE57"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5D4EFC53" w14:textId="77777777" w:rsidR="00072561" w:rsidRDefault="008D1F60">
            <w:pPr>
              <w:spacing w:before="120" w:after="120"/>
              <w:jc w:val="both"/>
              <w:rPr>
                <w:rFonts w:ascii="Tahoma" w:eastAsia="Times New Roman" w:hAnsi="Tahoma" w:cs="Tahoma"/>
              </w:rPr>
            </w:pPr>
            <w:r>
              <w:rPr>
                <w:rFonts w:ascii="Tahoma" w:hAnsi="Tahoma" w:cs="Tahoma"/>
                <w:lang w:eastAsia="ru-RU"/>
              </w:rPr>
              <w:t>В случае нарушения одной стороной обязательств воздерживаться от запрещенных в настоящей статье действий и/или неполучения другой стороной в установленный договором срок подтверждения, что нарушения не произошло или не произойдет, другая сторона может расторгнуть договор в установленном законом порядке. Сторона, по чьей инициативе по основаниям, предусмотренным положениями настоящей статьи, был расторгнут договор, вправе требовать возмещения реального ущерба, возникшего в результате такого расторжения.</w:t>
            </w:r>
          </w:p>
        </w:tc>
      </w:tr>
    </w:tbl>
    <w:p w14:paraId="4E813DD4"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14FFA7F8" w14:textId="77777777">
        <w:tc>
          <w:tcPr>
            <w:tcW w:w="1560" w:type="dxa"/>
            <w:shd w:val="clear" w:color="auto" w:fill="auto"/>
          </w:tcPr>
          <w:p w14:paraId="4F2DCDEC" w14:textId="77777777" w:rsidR="00072561" w:rsidRDefault="00072561">
            <w:pPr>
              <w:pStyle w:val="af4"/>
              <w:numPr>
                <w:ilvl w:val="0"/>
                <w:numId w:val="32"/>
              </w:numPr>
              <w:spacing w:before="120" w:after="120"/>
              <w:ind w:left="461"/>
              <w:rPr>
                <w:rFonts w:ascii="Tahoma" w:hAnsi="Tahoma" w:cs="Tahoma"/>
                <w:b/>
              </w:rPr>
            </w:pPr>
          </w:p>
        </w:tc>
        <w:tc>
          <w:tcPr>
            <w:tcW w:w="8363" w:type="dxa"/>
            <w:shd w:val="clear" w:color="auto" w:fill="auto"/>
          </w:tcPr>
          <w:p w14:paraId="2B41C3C2" w14:textId="77777777" w:rsidR="00072561" w:rsidRDefault="008D1F60">
            <w:pPr>
              <w:spacing w:before="120" w:after="120"/>
              <w:rPr>
                <w:rFonts w:ascii="Tahoma" w:hAnsi="Tahoma" w:cs="Tahoma"/>
                <w:lang w:eastAsia="ru-RU"/>
              </w:rPr>
            </w:pPr>
            <w:r>
              <w:rPr>
                <w:rFonts w:ascii="Tahoma" w:hAnsi="Tahoma" w:cs="Tahoma"/>
                <w:b/>
              </w:rPr>
              <w:t>Заверения об обстоятельствах</w:t>
            </w:r>
          </w:p>
        </w:tc>
      </w:tr>
      <w:tr w:rsidR="00072561" w14:paraId="28B4925C" w14:textId="77777777">
        <w:tc>
          <w:tcPr>
            <w:tcW w:w="1560" w:type="dxa"/>
          </w:tcPr>
          <w:p w14:paraId="2EDB9B4E"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39E1BA61" w14:textId="77777777" w:rsidR="00072561" w:rsidRDefault="008D1F60">
            <w:pPr>
              <w:spacing w:before="120" w:after="120"/>
              <w:jc w:val="both"/>
              <w:rPr>
                <w:rFonts w:ascii="Tahoma" w:hAnsi="Tahoma" w:cs="Tahoma"/>
                <w:lang w:eastAsia="ru-RU"/>
              </w:rPr>
            </w:pPr>
            <w:r>
              <w:rPr>
                <w:rFonts w:ascii="Tahoma" w:hAnsi="Tahoma" w:cs="Tahoma"/>
                <w:b/>
                <w:lang w:eastAsia="ru-RU"/>
              </w:rPr>
              <w:t>Общие заверения об обстоятельствах</w:t>
            </w:r>
          </w:p>
          <w:p w14:paraId="23B7FA2D" w14:textId="77777777" w:rsidR="00072561" w:rsidRDefault="008D1F60">
            <w:pPr>
              <w:spacing w:before="120" w:after="120"/>
              <w:jc w:val="both"/>
              <w:rPr>
                <w:rFonts w:ascii="Tahoma" w:hAnsi="Tahoma" w:cs="Tahoma"/>
                <w:lang w:eastAsia="ru-RU"/>
              </w:rPr>
            </w:pPr>
            <w:r>
              <w:rPr>
                <w:rFonts w:ascii="Tahoma" w:hAnsi="Tahoma" w:cs="Tahoma"/>
                <w:lang w:eastAsia="ru-RU"/>
              </w:rPr>
              <w:t>Стороны заверяют и гарантируют друг другу, что обстоятельства, указанные ниже, а также прямо упомянутые в качестве заверений в договоре соответствуют действительности на дату заключения договора:</w:t>
            </w:r>
          </w:p>
          <w:p w14:paraId="64054924"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lastRenderedPageBreak/>
              <w:t>сторона обладает правоспособностью для заключения договора, а также исполнения своих обязательств по нему;</w:t>
            </w:r>
          </w:p>
          <w:p w14:paraId="39D3DE25"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 xml:space="preserve">сторона выполнила все требования по одобрению, утверждению, уведомлению, получению согласия на заключение договора, если это требуется в соответствии с законодательством, учредительными или внутренними документами стороны; </w:t>
            </w:r>
          </w:p>
          <w:p w14:paraId="0FFDF2C8"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 xml:space="preserve">все разрешения, согласия и одобрения государственных и иных органов, которые сторона обязана получить для заключения и исполнения договора, были ею получены, имеют юридическую силу и являются действительными, и все их условия соблюдаются; </w:t>
            </w:r>
          </w:p>
          <w:p w14:paraId="1C57A51F"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все вышеуказанные необходимые одобрения, утверждения, уведомления, согласия на заключение договора исполнены стороной в установленном порядке и могут быть предоставлены другой стороне по ее запросу;</w:t>
            </w:r>
          </w:p>
          <w:p w14:paraId="69664E28"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сторона предприняла все действия по надлежащему оформлению полномочий лиц на заключение договора; лица, подписывающие договор от имени этой стороны, уполномочены совершить такие действия;</w:t>
            </w:r>
          </w:p>
          <w:p w14:paraId="14D141B4"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заключение и исполнение стороной договора не противоречит законодательству, учредительным и внутренним документам этой стороны;</w:t>
            </w:r>
          </w:p>
          <w:p w14:paraId="3AD262D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против стороны не подано заявлений в суд, государственный или иной орган и отсутствуют любые иные обстоятельства, которые могут привести к недействительности или повлиять на способность этой стороны надлежащим образом исполнять свои обязательства;</w:t>
            </w:r>
          </w:p>
          <w:p w14:paraId="3425D04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финансовое состояние стороны не отвечает признакам несостоятельности (банкротства), заключение и исполнение договора не создает угрозы возникновения указанных обстоятельств;</w:t>
            </w:r>
          </w:p>
          <w:p w14:paraId="29B32FC5"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все хозяйственные операции стороны являются реальными и отражаются в отчетности в установленном законодательством порядке; сторона своевременно уплачивает все необходимые налоги и сборы;</w:t>
            </w:r>
          </w:p>
          <w:p w14:paraId="5A3C7075"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отсутствуют обстоятельства, свидетельствующие о заключении договора на невыгодных или несправедливых для стороны условиях, условия договора не обременительны и не нарушают баланс интересов сторон;</w:t>
            </w:r>
          </w:p>
          <w:p w14:paraId="5BB314D0"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отсутствует конфликт интересов у стороны, ее работников или лиц, привлекаемых ею к исполнению договора (далее – заинтересованные лица), под которым понимается ситуация, при которой заинтересованность влияет или может повлиять на надлежащее исполнение обязанностей по договору, и при которой возникает или может возникнуть противоречие между заинтересованным лицом и интересами другой стороны, способное привести к причинению вреда правам и законным интересам, имуществу и/или деловой репутации этой другой стороны;</w:t>
            </w:r>
          </w:p>
          <w:p w14:paraId="00326761" w14:textId="77777777" w:rsidR="00072561" w:rsidRDefault="008D1F60">
            <w:pPr>
              <w:numPr>
                <w:ilvl w:val="0"/>
                <w:numId w:val="25"/>
              </w:numPr>
              <w:spacing w:before="120" w:after="120"/>
              <w:ind w:left="322"/>
              <w:jc w:val="both"/>
              <w:rPr>
                <w:rFonts w:ascii="Tahoma" w:hAnsi="Tahoma" w:cs="Tahoma"/>
                <w:lang w:eastAsia="ru-RU"/>
              </w:rPr>
            </w:pPr>
            <w:r>
              <w:rPr>
                <w:rFonts w:ascii="Tahoma" w:eastAsia="Times New Roman" w:hAnsi="Tahoma" w:cs="Tahoma"/>
                <w:lang w:eastAsia="ru-RU"/>
              </w:rPr>
              <w:t>каждый документ, представленный стороной в любой форме, является достоверным и действительным на дату его предоставления.</w:t>
            </w:r>
          </w:p>
        </w:tc>
      </w:tr>
      <w:tr w:rsidR="00072561" w14:paraId="1CEDEFCB" w14:textId="77777777">
        <w:tc>
          <w:tcPr>
            <w:tcW w:w="1560" w:type="dxa"/>
          </w:tcPr>
          <w:p w14:paraId="325FAE03"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1BA3821B" w14:textId="77777777" w:rsidR="00072561" w:rsidRDefault="008D1F60">
            <w:pPr>
              <w:spacing w:before="120" w:after="120"/>
              <w:jc w:val="both"/>
              <w:rPr>
                <w:rFonts w:ascii="Tahoma" w:hAnsi="Tahoma" w:cs="Tahoma"/>
                <w:lang w:eastAsia="ru-RU"/>
              </w:rPr>
            </w:pPr>
            <w:r>
              <w:rPr>
                <w:rFonts w:ascii="Tahoma" w:hAnsi="Tahoma" w:cs="Tahoma"/>
                <w:b/>
                <w:lang w:eastAsia="ru-RU"/>
              </w:rPr>
              <w:t>Заверения об обстоятельствах контрагента</w:t>
            </w:r>
          </w:p>
          <w:p w14:paraId="6AC3178E" w14:textId="77777777" w:rsidR="00072561" w:rsidRDefault="008D1F60">
            <w:pPr>
              <w:spacing w:before="120" w:after="120"/>
              <w:jc w:val="both"/>
              <w:rPr>
                <w:rFonts w:ascii="Tahoma" w:hAnsi="Tahoma" w:cs="Tahoma"/>
                <w:lang w:eastAsia="ru-RU"/>
              </w:rPr>
            </w:pPr>
            <w:r>
              <w:rPr>
                <w:rFonts w:ascii="Tahoma" w:hAnsi="Tahoma" w:cs="Tahoma"/>
                <w:lang w:eastAsia="ru-RU"/>
              </w:rPr>
              <w:t>Контрагент заверяет и гарантирует обществу, что обстоятельства, указанные ниже, а также прямо упомянутые в качестве заверений в договоре соответствуют действительности на дату заключения договора:</w:t>
            </w:r>
          </w:p>
          <w:p w14:paraId="596B82F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гарантирует, что передаваемые покупателю товары не были в употреблении, не имеют недостатков, свободны от любых прав третьих лиц;</w:t>
            </w:r>
          </w:p>
          <w:p w14:paraId="0C8B4806"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имеет все лицензии, необходимые для заключения и исполнения договора, и соблюдает все лицензионные требования и условия;</w:t>
            </w:r>
          </w:p>
          <w:p w14:paraId="5656B3F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lastRenderedPageBreak/>
              <w:t>контрагентом выполнены все требования законодательства, необходимые для заключения и исполнения договора, включая, если это требуется, наличие членства в соответствующих профильных саморегулируемых организациях (СРО);</w:t>
            </w:r>
          </w:p>
          <w:p w14:paraId="5742135E" w14:textId="77777777" w:rsidR="00072561" w:rsidRDefault="008D1F60">
            <w:pPr>
              <w:numPr>
                <w:ilvl w:val="0"/>
                <w:numId w:val="25"/>
              </w:numPr>
              <w:spacing w:before="120" w:after="120"/>
              <w:ind w:left="322"/>
              <w:jc w:val="both"/>
              <w:rPr>
                <w:rFonts w:ascii="Tahoma" w:hAnsi="Tahoma" w:cs="Tahoma"/>
                <w:lang w:eastAsia="ru-RU"/>
              </w:rPr>
            </w:pPr>
            <w:r>
              <w:rPr>
                <w:rFonts w:ascii="Tahoma" w:eastAsia="Times New Roman" w:hAnsi="Tahoma" w:cs="Tahoma"/>
                <w:lang w:eastAsia="ru-RU"/>
              </w:rPr>
              <w:t>если договор заключается по результатам процедуры закупки, в рамках которой контрагент подтвердил своё соответствие требованиям, предъявляемым к участникам закупки, в соответствии с положением о закупке, извещением, документацией о закупке, то стороны исходят из того, что общество приняло решение о заключении договора в том числе на основании достоверности таких заверений. Контрагент подтверждает, что он сам, привлекаемые им для исполнения договора лица и предоставляемые им по договору товары (работы, услуги), соответствуют заявленным в ходе проведения закупки требованиям. В случае выявления факта предоставления контрагентом недостоверных сведений в части соответствия заявленным в ходе проведения закупки требованиям он признается нарушившим настоящее заверение.</w:t>
            </w:r>
          </w:p>
        </w:tc>
      </w:tr>
      <w:tr w:rsidR="00072561" w14:paraId="2F000A14" w14:textId="77777777">
        <w:tc>
          <w:tcPr>
            <w:tcW w:w="1560" w:type="dxa"/>
          </w:tcPr>
          <w:p w14:paraId="6F14EEC6"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11190C55" w14:textId="77777777" w:rsidR="00072561" w:rsidRDefault="008D1F60">
            <w:pPr>
              <w:spacing w:before="120" w:after="120"/>
              <w:rPr>
                <w:rFonts w:ascii="Tahoma" w:hAnsi="Tahoma" w:cs="Tahoma"/>
                <w:lang w:eastAsia="ru-RU"/>
              </w:rPr>
            </w:pPr>
            <w:r>
              <w:rPr>
                <w:rFonts w:ascii="Tahoma" w:hAnsi="Tahoma" w:cs="Tahoma"/>
                <w:lang w:eastAsia="ru-RU"/>
              </w:rPr>
              <w:t xml:space="preserve">Каждая сторона соглашается и подтверждает, что: </w:t>
            </w:r>
          </w:p>
          <w:p w14:paraId="08FAC9A9"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 xml:space="preserve">заверения, предоставленные этой стороной, являются заверениями об обстоятельствах в соответствии со ст. 431.2 ГК РФ; </w:t>
            </w:r>
          </w:p>
          <w:p w14:paraId="18171564"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точность, полнота, достоверность и соответствие действительности заверений об обстоятельствах каждой стороны имеют существенное значение для заключения и исполнения договора другой стороной;</w:t>
            </w:r>
          </w:p>
          <w:p w14:paraId="489C4B42" w14:textId="77777777" w:rsidR="00072561" w:rsidRDefault="008D1F60">
            <w:pPr>
              <w:numPr>
                <w:ilvl w:val="0"/>
                <w:numId w:val="25"/>
              </w:numPr>
              <w:spacing w:before="120" w:after="120"/>
              <w:ind w:left="322"/>
              <w:jc w:val="both"/>
              <w:rPr>
                <w:rFonts w:ascii="Tahoma" w:hAnsi="Tahoma" w:cs="Tahoma"/>
                <w:lang w:eastAsia="ru-RU"/>
              </w:rPr>
            </w:pPr>
            <w:r>
              <w:rPr>
                <w:rFonts w:ascii="Tahoma" w:eastAsia="Times New Roman" w:hAnsi="Tahoma" w:cs="Tahoma"/>
                <w:lang w:eastAsia="ru-RU"/>
              </w:rPr>
              <w:t>каждая сторона полагается на соответствие действительности заверений об обстоятельствах другой стороны, и, разумно и объективно оценивая ситуацию,  такая сторона не заключила бы договор, если бы ей было известно о несоответствии действительности какого-либо из заверений об обстоятельствах другой стороны.</w:t>
            </w:r>
          </w:p>
        </w:tc>
      </w:tr>
      <w:tr w:rsidR="00072561" w14:paraId="53C4C0EF" w14:textId="77777777">
        <w:tc>
          <w:tcPr>
            <w:tcW w:w="1560" w:type="dxa"/>
          </w:tcPr>
          <w:p w14:paraId="2F8F78B5"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2E16909F" w14:textId="77777777" w:rsidR="00072561" w:rsidRDefault="008D1F60">
            <w:pPr>
              <w:spacing w:before="120" w:after="120"/>
              <w:jc w:val="both"/>
              <w:rPr>
                <w:rFonts w:ascii="Tahoma" w:hAnsi="Tahoma" w:cs="Tahoma"/>
                <w:lang w:eastAsia="ru-RU"/>
              </w:rPr>
            </w:pPr>
            <w:r>
              <w:rPr>
                <w:rFonts w:ascii="Tahoma" w:hAnsi="Tahoma" w:cs="Tahoma"/>
                <w:lang w:eastAsia="ru-RU"/>
              </w:rPr>
              <w:t>Если какое-либо из заверений об обстоятельствах стороны окажется не соответствующим действительности, другая сторона вправе потребовать от этой стороны по своему выбору:</w:t>
            </w:r>
          </w:p>
          <w:p w14:paraId="32B6E793"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уплаты неустойки (штрафа) в размере 10 % от общей стоимости договора, указанной в договоре, и/или,</w:t>
            </w:r>
          </w:p>
          <w:p w14:paraId="2DDEB4A4"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 xml:space="preserve">возмещения убытков в полном размере, </w:t>
            </w:r>
            <w:r>
              <w:rPr>
                <w:rFonts w:ascii="Tahoma" w:hAnsi="Tahoma" w:cs="Tahoma"/>
                <w:lang w:eastAsia="ru-RU"/>
              </w:rPr>
              <w:t>а также, наряду с применением вышеуказанных мер, отказаться от договора.</w:t>
            </w:r>
          </w:p>
        </w:tc>
      </w:tr>
    </w:tbl>
    <w:p w14:paraId="3E2A63FF" w14:textId="77777777" w:rsidR="00072561" w:rsidRDefault="00072561"/>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6CEC3EDF" w14:textId="77777777">
        <w:tc>
          <w:tcPr>
            <w:tcW w:w="1560" w:type="dxa"/>
            <w:shd w:val="clear" w:color="auto" w:fill="auto"/>
          </w:tcPr>
          <w:p w14:paraId="7B4AF8F0" w14:textId="77777777" w:rsidR="00072561" w:rsidRDefault="00072561">
            <w:pPr>
              <w:pStyle w:val="af4"/>
              <w:numPr>
                <w:ilvl w:val="0"/>
                <w:numId w:val="32"/>
              </w:numPr>
              <w:spacing w:before="120" w:after="120"/>
              <w:ind w:left="461"/>
              <w:jc w:val="both"/>
              <w:rPr>
                <w:rFonts w:ascii="Tahoma" w:hAnsi="Tahoma" w:cs="Tahoma"/>
                <w:b/>
              </w:rPr>
            </w:pPr>
          </w:p>
        </w:tc>
        <w:tc>
          <w:tcPr>
            <w:tcW w:w="8363" w:type="dxa"/>
            <w:shd w:val="clear" w:color="auto" w:fill="auto"/>
          </w:tcPr>
          <w:p w14:paraId="063CFE16" w14:textId="77777777" w:rsidR="00072561" w:rsidRDefault="008D1F60">
            <w:pPr>
              <w:spacing w:before="120" w:after="120"/>
              <w:contextualSpacing/>
              <w:jc w:val="both"/>
              <w:rPr>
                <w:rFonts w:ascii="Tahoma" w:eastAsia="Times New Roman" w:hAnsi="Tahoma" w:cs="Tahoma"/>
                <w:lang w:eastAsia="ru-RU"/>
              </w:rPr>
            </w:pPr>
            <w:r>
              <w:rPr>
                <w:rFonts w:ascii="Tahoma" w:hAnsi="Tahoma" w:cs="Tahoma"/>
                <w:b/>
              </w:rPr>
              <w:t>Обстоятельства непреодолимой силы</w:t>
            </w:r>
          </w:p>
        </w:tc>
      </w:tr>
      <w:tr w:rsidR="00072561" w14:paraId="4CC284D7" w14:textId="77777777">
        <w:tc>
          <w:tcPr>
            <w:tcW w:w="1560" w:type="dxa"/>
          </w:tcPr>
          <w:p w14:paraId="3E34E9A6"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0EF449DE"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 xml:space="preserve">Стороны не несут ответственности за неисполнение любого из своих обязательств по договору, если докажут, что такое неисполнение было вызвано обстоятельствами непреодолимой силы. </w:t>
            </w:r>
          </w:p>
        </w:tc>
      </w:tr>
      <w:tr w:rsidR="00072561" w14:paraId="37749048" w14:textId="77777777">
        <w:tc>
          <w:tcPr>
            <w:tcW w:w="1560" w:type="dxa"/>
          </w:tcPr>
          <w:p w14:paraId="5D6F18FA"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0A1E05BE"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Сторона, для которой стало невозможным исполнение обязательств по договору по причине наступления обстоятельств непреодолимой силы, должна:</w:t>
            </w:r>
          </w:p>
          <w:p w14:paraId="3CCEF21C"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 xml:space="preserve">незамедлительно проинформировать другую сторону в письменном виде о возникновении таких обстоятельств; </w:t>
            </w:r>
          </w:p>
          <w:p w14:paraId="6A2AFCD4"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 xml:space="preserve">предоставить в течение 14 календарных дней другой стороне документы в подтверждение наступления указанных обстоятельств. </w:t>
            </w:r>
          </w:p>
          <w:p w14:paraId="0E3236FF"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Таким подтверждением будет являться справка, сертификат или иной документ, выданный уполномоченной организацией, расположенной по месту возникновения обстоятельств непреодолимой силы.</w:t>
            </w:r>
          </w:p>
        </w:tc>
      </w:tr>
      <w:tr w:rsidR="00072561" w14:paraId="692FB244" w14:textId="77777777">
        <w:tc>
          <w:tcPr>
            <w:tcW w:w="1560" w:type="dxa"/>
          </w:tcPr>
          <w:p w14:paraId="0DCFE41D"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7B6EEAB9" w14:textId="77777777" w:rsidR="00072561" w:rsidRDefault="008D1F60">
            <w:pPr>
              <w:spacing w:before="120" w:after="120"/>
              <w:jc w:val="both"/>
              <w:rPr>
                <w:rFonts w:ascii="Tahoma" w:hAnsi="Tahoma" w:cs="Tahoma"/>
                <w:lang w:eastAsia="ru-RU"/>
              </w:rPr>
            </w:pPr>
            <w:r>
              <w:rPr>
                <w:rFonts w:ascii="Tahoma" w:eastAsia="Times New Roman" w:hAnsi="Tahoma" w:cs="Tahoma"/>
                <w:lang w:eastAsia="ru-RU"/>
              </w:rPr>
              <w:t>Неуведомление или несвоевременное уведомление о наступлении обстоятельств непреодолимой силы, а также непредставление или несвоевременное представление документа, подтверждающего факт возникновения обстоятельств непреодолимой силы, лишает сторону права ссылаться на наступление таких обстоятельств.</w:t>
            </w:r>
          </w:p>
        </w:tc>
      </w:tr>
      <w:tr w:rsidR="00072561" w14:paraId="6DF91DCD" w14:textId="77777777">
        <w:tc>
          <w:tcPr>
            <w:tcW w:w="1560" w:type="dxa"/>
          </w:tcPr>
          <w:p w14:paraId="65D6CCAB"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7C76A086"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 xml:space="preserve">Если обстоятельства непреодолимой силы сохраняются свыше 1 месяца, стороны вправе в одностороннем порядке расторгнуть договор без обращения в суд. </w:t>
            </w:r>
          </w:p>
        </w:tc>
      </w:tr>
    </w:tbl>
    <w:p w14:paraId="08F93BAF"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625F05A6" w14:textId="77777777" w:rsidTr="00315F8D">
        <w:tc>
          <w:tcPr>
            <w:tcW w:w="1560" w:type="dxa"/>
            <w:shd w:val="clear" w:color="auto" w:fill="auto"/>
          </w:tcPr>
          <w:p w14:paraId="5C7365F0" w14:textId="77777777" w:rsidR="00072561" w:rsidRDefault="00072561">
            <w:pPr>
              <w:pStyle w:val="af4"/>
              <w:numPr>
                <w:ilvl w:val="0"/>
                <w:numId w:val="32"/>
              </w:numPr>
              <w:spacing w:before="120" w:after="120"/>
              <w:ind w:left="461"/>
              <w:rPr>
                <w:rFonts w:ascii="Tahoma" w:hAnsi="Tahoma" w:cs="Tahoma"/>
                <w:b/>
              </w:rPr>
            </w:pPr>
          </w:p>
        </w:tc>
        <w:tc>
          <w:tcPr>
            <w:tcW w:w="8363" w:type="dxa"/>
            <w:shd w:val="clear" w:color="auto" w:fill="auto"/>
          </w:tcPr>
          <w:p w14:paraId="521A9F53" w14:textId="66AE4DDB" w:rsidR="00072561" w:rsidRDefault="008D1F60" w:rsidP="00315F8D">
            <w:pPr>
              <w:spacing w:before="120" w:after="120"/>
              <w:contextualSpacing/>
              <w:jc w:val="both"/>
              <w:rPr>
                <w:rFonts w:ascii="Tahoma" w:eastAsia="Times New Roman" w:hAnsi="Tahoma" w:cs="Tahoma"/>
                <w:lang w:eastAsia="ru-RU"/>
              </w:rPr>
            </w:pPr>
            <w:r>
              <w:rPr>
                <w:rFonts w:ascii="Tahoma" w:hAnsi="Tahoma" w:cs="Tahoma"/>
                <w:b/>
              </w:rPr>
              <w:t>Налогов</w:t>
            </w:r>
            <w:r w:rsidR="00315F8D">
              <w:rPr>
                <w:rFonts w:ascii="Tahoma" w:hAnsi="Tahoma" w:cs="Tahoma"/>
                <w:b/>
              </w:rPr>
              <w:t>ая оговорка</w:t>
            </w:r>
          </w:p>
        </w:tc>
      </w:tr>
      <w:tr w:rsidR="00072561" w14:paraId="0EFA6E1F" w14:textId="77777777" w:rsidTr="00315F8D">
        <w:tc>
          <w:tcPr>
            <w:tcW w:w="1560" w:type="dxa"/>
            <w:shd w:val="clear" w:color="auto" w:fill="auto"/>
          </w:tcPr>
          <w:p w14:paraId="72688A9E" w14:textId="77777777" w:rsidR="00072561" w:rsidRDefault="00072561">
            <w:pPr>
              <w:pStyle w:val="af6"/>
              <w:numPr>
                <w:ilvl w:val="1"/>
                <w:numId w:val="32"/>
              </w:numPr>
              <w:spacing w:before="120"/>
              <w:ind w:left="744"/>
              <w:jc w:val="left"/>
              <w:rPr>
                <w:rFonts w:ascii="Tahoma" w:hAnsi="Tahoma" w:cs="Tahoma"/>
                <w:b w:val="0"/>
                <w:sz w:val="22"/>
                <w:szCs w:val="22"/>
              </w:rPr>
            </w:pPr>
          </w:p>
          <w:p w14:paraId="2F9ABD05" w14:textId="77777777" w:rsidR="00072561" w:rsidRDefault="008D1F60">
            <w:pPr>
              <w:pStyle w:val="af6"/>
              <w:spacing w:before="120"/>
              <w:jc w:val="left"/>
              <w:rPr>
                <w:rFonts w:ascii="Tahoma" w:hAnsi="Tahoma" w:cs="Tahoma"/>
                <w:b w:val="0"/>
                <w:sz w:val="22"/>
                <w:szCs w:val="22"/>
              </w:rPr>
            </w:pPr>
            <w:r>
              <w:rPr>
                <w:rFonts w:ascii="Tahoma" w:hAnsi="Tahoma" w:cs="Tahoma"/>
                <w:b w:val="0"/>
                <w:i/>
                <w:color w:val="808080" w:themeColor="background1" w:themeShade="80"/>
                <w:sz w:val="22"/>
                <w:szCs w:val="22"/>
                <w:vertAlign w:val="superscript"/>
              </w:rPr>
              <w:t>Критическое условие 2.2. (расходные договоры)</w:t>
            </w:r>
          </w:p>
        </w:tc>
        <w:tc>
          <w:tcPr>
            <w:tcW w:w="8363" w:type="dxa"/>
            <w:shd w:val="clear" w:color="auto" w:fill="auto"/>
          </w:tcPr>
          <w:p w14:paraId="5E5238C3"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Контрагент в соответствии со ст. 406.1 ГК РФ возмещает обществу все имущественные потери последнего, возникшие:</w:t>
            </w:r>
          </w:p>
          <w:p w14:paraId="135889C7"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в связи с предъявлением налоговыми органами требований об уплате налогов (пеней, штрафов), доначисленных с сумм товаров (услуг, работ) по договору из-за отказа в применении налоговых вычетов по НДС и из-за исключения стоимости приобретенных товаров (работ, услуг) из расходов в целях налогообложения прибыли по причинам, связанным с контрагентом;</w:t>
            </w:r>
          </w:p>
          <w:p w14:paraId="46AA5136" w14:textId="77777777" w:rsidR="00072561" w:rsidRDefault="008D1F60">
            <w:pPr>
              <w:numPr>
                <w:ilvl w:val="0"/>
                <w:numId w:val="25"/>
              </w:numPr>
              <w:spacing w:before="120" w:after="120"/>
              <w:ind w:left="322"/>
              <w:jc w:val="both"/>
              <w:rPr>
                <w:rFonts w:ascii="Tahoma" w:hAnsi="Tahoma" w:cs="Tahoma"/>
                <w:lang w:eastAsia="ru-RU"/>
              </w:rPr>
            </w:pPr>
            <w:r>
              <w:rPr>
                <w:rFonts w:ascii="Tahoma" w:eastAsia="Times New Roman" w:hAnsi="Tahoma" w:cs="Tahoma"/>
                <w:lang w:eastAsia="ru-RU"/>
              </w:rPr>
              <w:t>в связи с предъявлением третьими лицами, купившими у общества являющиеся предметом договора товары (услуги, работы), требований о возмещении потерь и убытков в виде уплаченных ими налогов (пеней, штрафов), доначисленных налоговыми органами из-за отказа в применении налоговых вычетов по НДС и из-за исключения стоимости приобретенных товаров (работ, услуг), из расходов в целях налогообложения прибыли по причинам, связанным с контрагентом.</w:t>
            </w:r>
          </w:p>
        </w:tc>
      </w:tr>
      <w:tr w:rsidR="00072561" w14:paraId="012C5357" w14:textId="77777777" w:rsidTr="00315F8D">
        <w:tc>
          <w:tcPr>
            <w:tcW w:w="1560" w:type="dxa"/>
            <w:shd w:val="clear" w:color="auto" w:fill="auto"/>
          </w:tcPr>
          <w:p w14:paraId="385F4526" w14:textId="77777777" w:rsidR="00072561" w:rsidRDefault="00072561">
            <w:pPr>
              <w:pStyle w:val="af6"/>
              <w:numPr>
                <w:ilvl w:val="1"/>
                <w:numId w:val="32"/>
              </w:numPr>
              <w:spacing w:before="120"/>
              <w:ind w:left="744"/>
              <w:jc w:val="left"/>
              <w:rPr>
                <w:rFonts w:ascii="Tahoma" w:hAnsi="Tahoma" w:cs="Tahoma"/>
                <w:b w:val="0"/>
                <w:sz w:val="22"/>
                <w:szCs w:val="22"/>
              </w:rPr>
            </w:pPr>
          </w:p>
          <w:p w14:paraId="39EC8AE3" w14:textId="77777777" w:rsidR="00072561" w:rsidRDefault="008D1F60">
            <w:pPr>
              <w:pStyle w:val="af6"/>
              <w:spacing w:before="120"/>
              <w:jc w:val="left"/>
              <w:rPr>
                <w:rFonts w:ascii="Tahoma" w:hAnsi="Tahoma" w:cs="Tahoma"/>
                <w:b w:val="0"/>
                <w:sz w:val="22"/>
                <w:szCs w:val="22"/>
              </w:rPr>
            </w:pPr>
            <w:r>
              <w:rPr>
                <w:rFonts w:ascii="Tahoma" w:hAnsi="Tahoma" w:cs="Tahoma"/>
                <w:b w:val="0"/>
                <w:i/>
                <w:color w:val="808080" w:themeColor="background1" w:themeShade="80"/>
                <w:sz w:val="22"/>
                <w:szCs w:val="22"/>
                <w:vertAlign w:val="superscript"/>
              </w:rPr>
              <w:t>Критическое условие 2.2. (расходные договоры)</w:t>
            </w:r>
          </w:p>
        </w:tc>
        <w:tc>
          <w:tcPr>
            <w:tcW w:w="8363" w:type="dxa"/>
            <w:shd w:val="clear" w:color="auto" w:fill="auto"/>
          </w:tcPr>
          <w:p w14:paraId="4298F643"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Вышеуказанные имущественные потери возмещаются в размере сумм, уплаченных на основании вступившего в силу решения налогового органа и требования об уплате налогов, пеней, штрафов. При этом факт оспаривания этих налоговых доначислений в вышестоящем налоговом органе или в суде не влияет на обязанность контрагента возместить потери.</w:t>
            </w:r>
          </w:p>
        </w:tc>
      </w:tr>
      <w:tr w:rsidR="00072561" w14:paraId="75C1B69A" w14:textId="77777777" w:rsidTr="00315F8D">
        <w:tc>
          <w:tcPr>
            <w:tcW w:w="1560" w:type="dxa"/>
            <w:shd w:val="clear" w:color="auto" w:fill="auto"/>
          </w:tcPr>
          <w:p w14:paraId="1C85F2C5" w14:textId="77777777" w:rsidR="00072561" w:rsidRDefault="00072561">
            <w:pPr>
              <w:pStyle w:val="af6"/>
              <w:numPr>
                <w:ilvl w:val="1"/>
                <w:numId w:val="32"/>
              </w:numPr>
              <w:spacing w:before="120"/>
              <w:ind w:left="319" w:hanging="242"/>
              <w:jc w:val="left"/>
              <w:rPr>
                <w:rFonts w:ascii="Tahoma" w:hAnsi="Tahoma" w:cs="Tahoma"/>
                <w:b w:val="0"/>
                <w:sz w:val="22"/>
                <w:szCs w:val="22"/>
              </w:rPr>
            </w:pPr>
          </w:p>
          <w:p w14:paraId="59BF31F4" w14:textId="77777777" w:rsidR="00072561" w:rsidRDefault="008D1F60">
            <w:pPr>
              <w:pStyle w:val="af6"/>
              <w:spacing w:before="120"/>
              <w:jc w:val="left"/>
              <w:rPr>
                <w:rFonts w:ascii="Tahoma" w:hAnsi="Tahoma" w:cs="Tahoma"/>
                <w:b w:val="0"/>
                <w:sz w:val="22"/>
                <w:szCs w:val="22"/>
              </w:rPr>
            </w:pPr>
            <w:r>
              <w:rPr>
                <w:rFonts w:ascii="Tahoma" w:hAnsi="Tahoma" w:cs="Tahoma"/>
                <w:b w:val="0"/>
                <w:i/>
                <w:color w:val="808080" w:themeColor="background1" w:themeShade="80"/>
                <w:sz w:val="22"/>
                <w:szCs w:val="22"/>
                <w:vertAlign w:val="superscript"/>
              </w:rPr>
              <w:t>Критические условия 2.1. и 4.2. (расходные договоры)</w:t>
            </w:r>
          </w:p>
        </w:tc>
        <w:tc>
          <w:tcPr>
            <w:tcW w:w="8363" w:type="dxa"/>
            <w:shd w:val="clear" w:color="auto" w:fill="auto"/>
          </w:tcPr>
          <w:p w14:paraId="16EC4070"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 xml:space="preserve">Условия пункта 7.3. применяются только в случае, если соблюдены все условия: </w:t>
            </w:r>
          </w:p>
          <w:p w14:paraId="0070BBF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является иностранной организацией, имеющей фактическое право на получение дохода по смыслу статьи 312 Налогового кодекса Российской Федерации;</w:t>
            </w:r>
          </w:p>
          <w:p w14:paraId="7FE6C950"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не уведомил о том, что выплачиваемый доход относится к его постоянному представительству в РФ;</w:t>
            </w:r>
          </w:p>
          <w:p w14:paraId="53C60E2E"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является получателем дохода;</w:t>
            </w:r>
          </w:p>
          <w:p w14:paraId="701AD359"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доход подлежит налогообложению в РФ налогом на прибыль организаций, удерживаемым у источника выплаты дохода, по ставке, отличной от 0%;</w:t>
            </w:r>
          </w:p>
          <w:p w14:paraId="502AF8F7"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между иностранным государством, резидентом которого является контрагент, и Российской Федерацией заключено соглашение об избежании двойного налогообложения.</w:t>
            </w:r>
          </w:p>
          <w:p w14:paraId="1B9DEA7C"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Только в случае соблюдения указанных выше условий контрагент должен представить обществу следующие документы, отвечающие требованиям статей 7 и 312 Налогового кодекса Российской Федерации:</w:t>
            </w:r>
          </w:p>
          <w:p w14:paraId="143946DB"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 xml:space="preserve">1) подтверждение наличия постоянного местонахождения в соответствующем иностранном государстве, которое должно быть заверено компетентным органом этого иностранного государства (документ действует в течение года с момента представления, представляется ежегодно не позднее 1 декабря). В </w:t>
            </w:r>
            <w:r>
              <w:rPr>
                <w:rFonts w:ascii="Tahoma" w:eastAsia="Times New Roman" w:hAnsi="Tahoma" w:cs="Tahoma"/>
                <w:lang w:eastAsia="ru-RU"/>
              </w:rPr>
              <w:lastRenderedPageBreak/>
              <w:t>случае, если такое подтверждение составлено на иностранном языке, предоставляется также перевод на русский язык;</w:t>
            </w:r>
          </w:p>
          <w:p w14:paraId="745FEEB0"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2) подтверждение наличия фактического права на получение соответствующего дохода применительно к группе выплат дохода (если договор предполагает разные группы выплат дохода) в рамках одного договора, которое будет содержать следующие сведения и заверения:</w:t>
            </w:r>
          </w:p>
          <w:p w14:paraId="1F54B972"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наименование и реквизиты международного договора Российской Федерации с соответствующим иностранным государством;</w:t>
            </w:r>
          </w:p>
          <w:p w14:paraId="105B0649"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осуществляет фактическую предпринимательскую деятельность в указанном иностранном государстве и при исчислении налога на прибыль учитывает доходы, подлежащие выплате на основании договора;</w:t>
            </w:r>
          </w:p>
          <w:p w14:paraId="0F0CD705"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не существует ограничений полномочий контрагента по распоряжению полученными доходами по договору;</w:t>
            </w:r>
          </w:p>
          <w:p w14:paraId="7AA18CA4"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контрагент не имеет договорных или иных юридических обязательств перед третьими лицами по перечислению полученных доходов по договору третьим лицам.</w:t>
            </w:r>
          </w:p>
          <w:p w14:paraId="229D67C4"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Указанные документы должны быть представлены прежде, чем контрагент выставит счет на оплату поставленных товаров, выполненных работ, оказанных услуг. В случае, если указанные документы не будут представлены в установленный срок, или в случае отсутствия действующего международного договора Российской Федерации с соответствующим иностранным государством по вопросам налогообложения, при оплате общество будет вправе уменьшить сумму счета на налог на прибыль организаций, подлежащий удержанию и уплате в соответствии с положениями пункта 1 статьи 309, пункта 1 статьи 310, статьи 284 Налогового кодекса Российской Федерации.</w:t>
            </w:r>
          </w:p>
          <w:p w14:paraId="0BA28B2B" w14:textId="77777777" w:rsidR="00072561" w:rsidRDefault="008D1F60">
            <w:pPr>
              <w:spacing w:before="120" w:after="120"/>
              <w:contextualSpacing/>
              <w:jc w:val="both"/>
              <w:rPr>
                <w:rFonts w:ascii="Tahoma" w:hAnsi="Tahoma" w:cs="Tahoma"/>
              </w:rPr>
            </w:pPr>
            <w:r>
              <w:rPr>
                <w:rFonts w:ascii="Tahoma" w:eastAsia="Times New Roman" w:hAnsi="Tahoma" w:cs="Tahoma"/>
                <w:lang w:eastAsia="ru-RU"/>
              </w:rPr>
              <w:t>Последствия, предусмотренные в предыдущем абзаце для непредставления документов, применяются не только в установленный предыдущим абзацем срок (перед выставлением счета), но и для других сроков, указанных в пункте 7.3.</w:t>
            </w:r>
          </w:p>
        </w:tc>
      </w:tr>
    </w:tbl>
    <w:p w14:paraId="238724D0"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67878C23" w14:textId="77777777">
        <w:tc>
          <w:tcPr>
            <w:tcW w:w="1560" w:type="dxa"/>
            <w:shd w:val="clear" w:color="auto" w:fill="auto"/>
          </w:tcPr>
          <w:p w14:paraId="129C0493" w14:textId="77777777" w:rsidR="00072561" w:rsidRDefault="00072561">
            <w:pPr>
              <w:pStyle w:val="af4"/>
              <w:numPr>
                <w:ilvl w:val="0"/>
                <w:numId w:val="32"/>
              </w:numPr>
              <w:spacing w:before="120" w:after="120"/>
              <w:ind w:left="461"/>
              <w:jc w:val="both"/>
              <w:rPr>
                <w:rFonts w:ascii="Tahoma" w:hAnsi="Tahoma" w:cs="Tahoma"/>
                <w:b/>
              </w:rPr>
            </w:pPr>
          </w:p>
        </w:tc>
        <w:tc>
          <w:tcPr>
            <w:tcW w:w="8363" w:type="dxa"/>
            <w:shd w:val="clear" w:color="auto" w:fill="auto"/>
          </w:tcPr>
          <w:p w14:paraId="06683A0C" w14:textId="77777777" w:rsidR="00072561" w:rsidRDefault="008D1F60">
            <w:pPr>
              <w:spacing w:before="120" w:after="120"/>
              <w:contextualSpacing/>
              <w:jc w:val="both"/>
              <w:rPr>
                <w:rFonts w:ascii="Tahoma" w:eastAsia="Times New Roman" w:hAnsi="Tahoma" w:cs="Tahoma"/>
                <w:lang w:eastAsia="ru-RU"/>
              </w:rPr>
            </w:pPr>
            <w:r>
              <w:rPr>
                <w:rFonts w:ascii="Tahoma" w:hAnsi="Tahoma" w:cs="Tahoma"/>
                <w:b/>
              </w:rPr>
              <w:t>Оговорка о сборе и хранении доказательств исполнения договора</w:t>
            </w:r>
          </w:p>
        </w:tc>
      </w:tr>
      <w:tr w:rsidR="00072561" w14:paraId="19840621" w14:textId="77777777">
        <w:tc>
          <w:tcPr>
            <w:tcW w:w="1560" w:type="dxa"/>
          </w:tcPr>
          <w:p w14:paraId="56181A3E"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75B39C34"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Контрагент по договору обязуется обеспечить сбор и хранение доказательств, подтверждающих реальность совершения хозяйственных операций в процессе исполнения договора (далее для целей настоящего пункта – доказательства).</w:t>
            </w:r>
          </w:p>
          <w:p w14:paraId="067C7560"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К таким доказательствам помимо первичных документов могут быть отнесены, например, официальная и неофициальная переписка, в том числе по электронной почте, предоставленный пропуск сотруднику контрагента на объект или в офисное помещение, протоколы встреч и совещаний, презентации, отчёты, фото и видео материалы, записи камер видеонаблюдения, договоры и соглашения, заключаемые в целях исполнения договора, любые иные прямые и косвенные свидетельства, документально подтверждающие, что отношения между сторонами, имеют деловой характер и направлены на получение дохода от реально осуществляемой хозяйственной деятельности.</w:t>
            </w:r>
          </w:p>
          <w:p w14:paraId="6FAF885D"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Общество имеет право запросить, а контрагент обязан незамедлительно предоставить все имеющиеся в его распоряжении доказательства.</w:t>
            </w:r>
          </w:p>
          <w:p w14:paraId="3C0F433C"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Контрагент обязуется хранить все имеющиеся в его распоряжении доказательства в течение 4 лет с момента окончания срока действия договора.</w:t>
            </w:r>
          </w:p>
          <w:p w14:paraId="30931A8E"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Расходы контрагента на сбор и хранение доказательств несет контрагент. Такие расходы не подлежат возмещению обществом ни при каких обстоятельствах.</w:t>
            </w:r>
          </w:p>
          <w:p w14:paraId="166E978D"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В случае нарушения контрагентом обязательств, предусмотренных настоящей статьей, общество имеет право по своему выбору:</w:t>
            </w:r>
          </w:p>
          <w:p w14:paraId="2BB8A728"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lastRenderedPageBreak/>
              <w:t>в одностороннем порядке отказаться от исполнения договора, направив письменное уведомление;</w:t>
            </w:r>
          </w:p>
          <w:p w14:paraId="65F1867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потребовать возместить в полном объеме документально подтвержденные убытки, в том числе убытки, возникшие на основании требований органов государственной власти и/или третьих лиц;</w:t>
            </w:r>
          </w:p>
          <w:p w14:paraId="7DBF7FE1" w14:textId="77777777" w:rsidR="00072561" w:rsidRDefault="008D1F60">
            <w:pPr>
              <w:numPr>
                <w:ilvl w:val="0"/>
                <w:numId w:val="25"/>
              </w:numPr>
              <w:spacing w:before="120" w:after="120"/>
              <w:ind w:left="322"/>
              <w:jc w:val="both"/>
              <w:rPr>
                <w:rFonts w:ascii="Tahoma" w:eastAsia="Times New Roman" w:hAnsi="Tahoma" w:cs="Tahoma"/>
                <w:lang w:eastAsia="ru-RU"/>
              </w:rPr>
            </w:pPr>
            <w:r>
              <w:rPr>
                <w:rFonts w:ascii="Tahoma" w:eastAsia="Times New Roman" w:hAnsi="Tahoma" w:cs="Tahoma"/>
                <w:lang w:eastAsia="ru-RU"/>
              </w:rPr>
              <w:t>потребовать уплатить штрафную неустойку в размере 10% от общей стоимости договора. В таком случае общество вправе требовать возмещения убытков в полной сумме сверх неустойки.</w:t>
            </w:r>
          </w:p>
          <w:p w14:paraId="3699CAFB" w14:textId="77777777" w:rsidR="00072561" w:rsidRDefault="008D1F60">
            <w:pPr>
              <w:spacing w:before="120" w:after="120"/>
              <w:jc w:val="both"/>
              <w:rPr>
                <w:rFonts w:ascii="Tahoma" w:hAnsi="Tahoma" w:cs="Tahoma"/>
                <w:lang w:eastAsia="ru-RU"/>
              </w:rPr>
            </w:pPr>
            <w:r>
              <w:rPr>
                <w:rFonts w:ascii="Tahoma" w:hAnsi="Tahoma" w:cs="Tahoma"/>
                <w:lang w:eastAsia="ru-RU"/>
              </w:rPr>
              <w:t>Денежные обязательства, возникшие у контрагента на основании положений настоящей статьи, подлежат исполнению контрагентом в течение 10 рабочих дней с момента предъявления соответствующего требования.</w:t>
            </w:r>
          </w:p>
          <w:p w14:paraId="450CDCEB"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В целях обеспечения положений договора контрагент обязуется предусмотреть в договорах с третьими лицами, привлекаемыми контрагентом, положения, обеспечивающие реализацию и исполнение договора.</w:t>
            </w:r>
          </w:p>
        </w:tc>
      </w:tr>
      <w:tr w:rsidR="00072561" w14:paraId="378EA5C9" w14:textId="77777777">
        <w:tc>
          <w:tcPr>
            <w:tcW w:w="1560" w:type="dxa"/>
          </w:tcPr>
          <w:p w14:paraId="78EBE2E5"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0C6C7344"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Если условиями договора прямо предусмотрено, что общество обязуется возместить дополнительные расходы, то такие расходы подлежат возмещению только на основании предоставления подтверждающих документов, отражающих суть и сумму данных расходов.</w:t>
            </w:r>
          </w:p>
        </w:tc>
      </w:tr>
    </w:tbl>
    <w:p w14:paraId="767ADEB1"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5233DE8E" w14:textId="77777777" w:rsidTr="00315F8D">
        <w:tc>
          <w:tcPr>
            <w:tcW w:w="1560" w:type="dxa"/>
            <w:shd w:val="clear" w:color="auto" w:fill="auto"/>
          </w:tcPr>
          <w:p w14:paraId="62BE21DD" w14:textId="77777777" w:rsidR="00072561" w:rsidRDefault="00072561">
            <w:pPr>
              <w:pStyle w:val="af4"/>
              <w:numPr>
                <w:ilvl w:val="0"/>
                <w:numId w:val="32"/>
              </w:numPr>
              <w:spacing w:before="120" w:after="120"/>
              <w:ind w:left="461"/>
              <w:jc w:val="both"/>
              <w:rPr>
                <w:rFonts w:ascii="Tahoma" w:hAnsi="Tahoma" w:cs="Tahoma"/>
                <w:b/>
              </w:rPr>
            </w:pPr>
          </w:p>
        </w:tc>
        <w:tc>
          <w:tcPr>
            <w:tcW w:w="8363" w:type="dxa"/>
            <w:shd w:val="clear" w:color="auto" w:fill="auto"/>
          </w:tcPr>
          <w:p w14:paraId="3325F4FA" w14:textId="77777777" w:rsidR="00072561" w:rsidRDefault="008D1F60">
            <w:pPr>
              <w:spacing w:before="120" w:after="120"/>
              <w:contextualSpacing/>
              <w:jc w:val="both"/>
              <w:rPr>
                <w:rFonts w:ascii="Tahoma" w:eastAsia="Times New Roman" w:hAnsi="Tahoma" w:cs="Tahoma"/>
                <w:lang w:eastAsia="ru-RU"/>
              </w:rPr>
            </w:pPr>
            <w:r>
              <w:rPr>
                <w:rFonts w:ascii="Tahoma" w:hAnsi="Tahoma" w:cs="Tahoma"/>
                <w:b/>
              </w:rPr>
              <w:t>Персональные данные</w:t>
            </w:r>
          </w:p>
        </w:tc>
      </w:tr>
      <w:tr w:rsidR="00072561" w14:paraId="4276DDD2" w14:textId="77777777" w:rsidTr="00315F8D">
        <w:tc>
          <w:tcPr>
            <w:tcW w:w="1560" w:type="dxa"/>
            <w:shd w:val="clear" w:color="auto" w:fill="auto"/>
          </w:tcPr>
          <w:p w14:paraId="2AEDCF38" w14:textId="77777777" w:rsidR="00072561" w:rsidRDefault="00072561">
            <w:pPr>
              <w:pStyle w:val="af6"/>
              <w:numPr>
                <w:ilvl w:val="1"/>
                <w:numId w:val="32"/>
              </w:numPr>
              <w:spacing w:before="120"/>
              <w:ind w:left="744"/>
              <w:jc w:val="left"/>
              <w:rPr>
                <w:rFonts w:ascii="Tahoma" w:hAnsi="Tahoma" w:cs="Tahoma"/>
                <w:b w:val="0"/>
                <w:sz w:val="22"/>
                <w:szCs w:val="22"/>
              </w:rPr>
            </w:pPr>
          </w:p>
          <w:p w14:paraId="003364D3" w14:textId="77777777" w:rsidR="00072561" w:rsidRDefault="008D1F60">
            <w:pPr>
              <w:pStyle w:val="af6"/>
              <w:spacing w:before="120"/>
              <w:jc w:val="left"/>
              <w:rPr>
                <w:rFonts w:ascii="Tahoma" w:hAnsi="Tahoma" w:cs="Tahoma"/>
                <w:b w:val="0"/>
                <w:sz w:val="22"/>
                <w:szCs w:val="22"/>
              </w:rPr>
            </w:pPr>
            <w:r>
              <w:rPr>
                <w:rFonts w:ascii="Tahoma" w:hAnsi="Tahoma" w:cs="Tahoma"/>
                <w:b w:val="0"/>
                <w:i/>
                <w:color w:val="808080" w:themeColor="background1" w:themeShade="80"/>
                <w:sz w:val="22"/>
                <w:szCs w:val="22"/>
                <w:vertAlign w:val="superscript"/>
              </w:rPr>
              <w:t>Критическое условие 7.2. (расходные договоры)</w:t>
            </w:r>
          </w:p>
        </w:tc>
        <w:tc>
          <w:tcPr>
            <w:tcW w:w="8363" w:type="dxa"/>
            <w:shd w:val="clear" w:color="auto" w:fill="auto"/>
          </w:tcPr>
          <w:p w14:paraId="4EAF9F16"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Если стороны, являющиеся юридическими лицами, передают друг другу персональные данные, то до передачи таких данных передающая сторона обязуется предпринять все действия, предусмотренные Федеральным законом от 27 июля 2006 г. № 152-ФЗ «О персональных данных», для обеспечения соблюдения прав лиц, к персональным данным которых сторона получает доступ. Стороны с целью заключения, изменения или исполнения договора вправе осуществлять обработку полученных персональных данных физических лиц любыми необходимыми способами, включая сбор (получение), систематизацию, накопление, обобщение, хранение, обновление и изменение, использование, распространение (в том числе передачу), обезличивание, блокирование и уничтожение, с использованием, как автоматизированной информационной системы, так и бумажных носителей, в соответствии с требованиями законодательства. При этом стороны вправе осуществлять хранение и уничтожение персональных данных в течение срока хранения документов, установленного архивным делопроизводством.</w:t>
            </w:r>
          </w:p>
        </w:tc>
      </w:tr>
      <w:tr w:rsidR="00072561" w14:paraId="63169348" w14:textId="77777777" w:rsidTr="00315F8D">
        <w:tc>
          <w:tcPr>
            <w:tcW w:w="1560" w:type="dxa"/>
            <w:shd w:val="clear" w:color="auto" w:fill="auto"/>
          </w:tcPr>
          <w:p w14:paraId="65288672" w14:textId="77777777" w:rsidR="00072561" w:rsidRDefault="00072561">
            <w:pPr>
              <w:pStyle w:val="af6"/>
              <w:numPr>
                <w:ilvl w:val="1"/>
                <w:numId w:val="32"/>
              </w:numPr>
              <w:spacing w:before="120"/>
              <w:ind w:left="744"/>
              <w:jc w:val="left"/>
              <w:rPr>
                <w:rFonts w:ascii="Tahoma" w:hAnsi="Tahoma" w:cs="Tahoma"/>
                <w:b w:val="0"/>
                <w:sz w:val="22"/>
                <w:szCs w:val="22"/>
              </w:rPr>
            </w:pPr>
          </w:p>
          <w:p w14:paraId="5EBAB65A" w14:textId="77777777" w:rsidR="00072561" w:rsidRDefault="008D1F60">
            <w:pPr>
              <w:pStyle w:val="af6"/>
              <w:spacing w:before="120"/>
              <w:jc w:val="left"/>
              <w:rPr>
                <w:rFonts w:ascii="Tahoma" w:hAnsi="Tahoma" w:cs="Tahoma"/>
                <w:b w:val="0"/>
                <w:sz w:val="22"/>
                <w:szCs w:val="22"/>
              </w:rPr>
            </w:pPr>
            <w:r>
              <w:rPr>
                <w:rFonts w:ascii="Tahoma" w:hAnsi="Tahoma" w:cs="Tahoma"/>
                <w:b w:val="0"/>
                <w:i/>
                <w:color w:val="808080" w:themeColor="background1" w:themeShade="80"/>
                <w:sz w:val="22"/>
                <w:szCs w:val="22"/>
                <w:vertAlign w:val="superscript"/>
              </w:rPr>
              <w:t>Критическое условие 7.3. (расходные договоры)</w:t>
            </w:r>
          </w:p>
        </w:tc>
        <w:tc>
          <w:tcPr>
            <w:tcW w:w="8363" w:type="dxa"/>
            <w:shd w:val="clear" w:color="auto" w:fill="auto"/>
          </w:tcPr>
          <w:p w14:paraId="3BF28CF6" w14:textId="77777777" w:rsidR="00072561" w:rsidRDefault="008D1F60">
            <w:pPr>
              <w:spacing w:before="120" w:after="120"/>
              <w:contextualSpacing/>
              <w:jc w:val="both"/>
              <w:rPr>
                <w:rFonts w:ascii="Tahoma" w:eastAsia="Times New Roman" w:hAnsi="Tahoma" w:cs="Tahoma"/>
                <w:lang w:eastAsia="ru-RU"/>
              </w:rPr>
            </w:pPr>
            <w:r>
              <w:rPr>
                <w:rFonts w:ascii="Tahoma" w:eastAsia="Times New Roman" w:hAnsi="Tahoma" w:cs="Tahoma"/>
                <w:lang w:eastAsia="ru-RU"/>
              </w:rPr>
              <w:t>Контрагент, являющийся физическим лицом, дает свое безусловное согласие на сбор, обработку и хранение (в том числе сбор, запись, систематизацию, накопление, хранение, уточнение, обновление, изменение, извлечение, использование, распространение, предоставление, доступ, передачу (в том числе трансграничную), обезличивание, блокирование и уничтожение) необходимых персональных данных о себе в целях заключения и исполнения договора, а также в целях реализации сторонами своих прав по договору с помощью различных средств связи, включая, но, не ограничиваясь: почтовая рассылка, электронная почта, телефон, факсимильная связь, сеть интернет. Контрагент соглашается с тем, что обществом будут использованы следующие способы обработки персональных данных: автоматизированная, неавтоматизированная, смешанная. Персональные данные контрагента могут быть переданы обществом третьим лицам в соответствии с требованиями законодательства.</w:t>
            </w:r>
          </w:p>
        </w:tc>
      </w:tr>
    </w:tbl>
    <w:p w14:paraId="741D09CB" w14:textId="77777777" w:rsidR="00072561" w:rsidRDefault="00072561">
      <w:pPr>
        <w:rPr>
          <w:highlight w:val="yellow"/>
        </w:rPr>
      </w:pPr>
    </w:p>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1AC36715" w14:textId="77777777" w:rsidTr="00315F8D">
        <w:tc>
          <w:tcPr>
            <w:tcW w:w="1560" w:type="dxa"/>
            <w:shd w:val="clear" w:color="auto" w:fill="auto"/>
          </w:tcPr>
          <w:p w14:paraId="190DAC61" w14:textId="77777777" w:rsidR="00072561" w:rsidRDefault="00072561">
            <w:pPr>
              <w:pStyle w:val="af4"/>
              <w:numPr>
                <w:ilvl w:val="0"/>
                <w:numId w:val="32"/>
              </w:numPr>
              <w:spacing w:before="120" w:after="120"/>
              <w:ind w:left="461"/>
              <w:jc w:val="both"/>
              <w:rPr>
                <w:rFonts w:ascii="Tahoma" w:hAnsi="Tahoma" w:cs="Tahoma"/>
                <w:b/>
              </w:rPr>
            </w:pPr>
          </w:p>
        </w:tc>
        <w:tc>
          <w:tcPr>
            <w:tcW w:w="8363" w:type="dxa"/>
            <w:shd w:val="clear" w:color="auto" w:fill="auto"/>
          </w:tcPr>
          <w:p w14:paraId="3C9AD3FD" w14:textId="77777777" w:rsidR="00072561" w:rsidRDefault="008D1F60">
            <w:pPr>
              <w:spacing w:before="120" w:after="120"/>
              <w:contextualSpacing/>
              <w:jc w:val="both"/>
              <w:rPr>
                <w:rFonts w:ascii="Tahoma" w:eastAsia="Times New Roman" w:hAnsi="Tahoma" w:cs="Tahoma"/>
                <w:lang w:eastAsia="ru-RU"/>
              </w:rPr>
            </w:pPr>
            <w:r>
              <w:rPr>
                <w:rFonts w:ascii="Tahoma" w:hAnsi="Tahoma" w:cs="Tahoma"/>
                <w:b/>
              </w:rPr>
              <w:t>Прочие условия</w:t>
            </w:r>
          </w:p>
        </w:tc>
      </w:tr>
      <w:tr w:rsidR="00072561" w14:paraId="0D087C5F" w14:textId="77777777" w:rsidTr="00315F8D">
        <w:tc>
          <w:tcPr>
            <w:tcW w:w="1560" w:type="dxa"/>
            <w:shd w:val="clear" w:color="auto" w:fill="auto"/>
          </w:tcPr>
          <w:p w14:paraId="55563FC2" w14:textId="77777777" w:rsidR="00072561" w:rsidRDefault="00072561">
            <w:pPr>
              <w:pStyle w:val="af6"/>
              <w:numPr>
                <w:ilvl w:val="1"/>
                <w:numId w:val="32"/>
              </w:numPr>
              <w:spacing w:before="120"/>
              <w:ind w:left="744"/>
              <w:jc w:val="left"/>
              <w:rPr>
                <w:rFonts w:ascii="Tahoma" w:hAnsi="Tahoma" w:cs="Tahoma"/>
                <w:b w:val="0"/>
                <w:sz w:val="22"/>
                <w:szCs w:val="22"/>
              </w:rPr>
            </w:pPr>
          </w:p>
          <w:p w14:paraId="68D8D8FB" w14:textId="77777777" w:rsidR="00072561" w:rsidRDefault="008D1F60">
            <w:pPr>
              <w:pStyle w:val="af6"/>
              <w:spacing w:before="120"/>
              <w:jc w:val="left"/>
              <w:rPr>
                <w:rFonts w:ascii="Tahoma" w:hAnsi="Tahoma" w:cs="Tahoma"/>
                <w:b w:val="0"/>
                <w:i/>
                <w:sz w:val="22"/>
                <w:szCs w:val="22"/>
                <w:vertAlign w:val="superscript"/>
              </w:rPr>
            </w:pPr>
            <w:r>
              <w:rPr>
                <w:rFonts w:ascii="Tahoma" w:hAnsi="Tahoma" w:cs="Tahoma"/>
                <w:b w:val="0"/>
                <w:i/>
                <w:color w:val="808080" w:themeColor="background1" w:themeShade="80"/>
                <w:sz w:val="22"/>
                <w:szCs w:val="22"/>
                <w:vertAlign w:val="superscript"/>
              </w:rPr>
              <w:t>Критическое условие 1.4.2. (расходные договоры)</w:t>
            </w:r>
          </w:p>
        </w:tc>
        <w:tc>
          <w:tcPr>
            <w:tcW w:w="8363" w:type="dxa"/>
            <w:shd w:val="clear" w:color="auto" w:fill="auto"/>
          </w:tcPr>
          <w:p w14:paraId="6208F76A" w14:textId="77777777" w:rsidR="00072561" w:rsidRDefault="008D1F60">
            <w:pPr>
              <w:spacing w:before="120" w:after="120"/>
              <w:contextualSpacing/>
              <w:jc w:val="both"/>
              <w:rPr>
                <w:rFonts w:ascii="Tahoma" w:hAnsi="Tahoma" w:cs="Tahoma"/>
              </w:rPr>
            </w:pPr>
            <w:r>
              <w:rPr>
                <w:rFonts w:ascii="Tahoma" w:hAnsi="Tahoma" w:cs="Tahoma"/>
              </w:rPr>
              <w:t>Прим</w:t>
            </w:r>
            <w:bookmarkStart w:id="4" w:name="_GoBack"/>
            <w:bookmarkEnd w:id="4"/>
            <w:r>
              <w:rPr>
                <w:rFonts w:ascii="Tahoma" w:hAnsi="Tahoma" w:cs="Tahoma"/>
              </w:rPr>
              <w:t>енимое право – законодательство РФ.</w:t>
            </w:r>
          </w:p>
        </w:tc>
      </w:tr>
      <w:tr w:rsidR="00072561" w14:paraId="1BE915ED" w14:textId="77777777" w:rsidTr="00315F8D">
        <w:tc>
          <w:tcPr>
            <w:tcW w:w="1560" w:type="dxa"/>
            <w:shd w:val="clear" w:color="auto" w:fill="auto"/>
          </w:tcPr>
          <w:p w14:paraId="1997FA57"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shd w:val="clear" w:color="auto" w:fill="auto"/>
          </w:tcPr>
          <w:p w14:paraId="766BAD6D" w14:textId="77777777" w:rsidR="00072561" w:rsidRDefault="008D1F60">
            <w:pPr>
              <w:spacing w:before="120" w:after="120"/>
              <w:contextualSpacing/>
              <w:jc w:val="both"/>
              <w:rPr>
                <w:rFonts w:ascii="Tahoma" w:hAnsi="Tahoma" w:cs="Tahoma"/>
              </w:rPr>
            </w:pPr>
            <w:r>
              <w:rPr>
                <w:rFonts w:ascii="Tahoma" w:hAnsi="Tahoma" w:cs="Tahoma"/>
              </w:rPr>
              <w:t>В случае невозможности разрешения разногласий путем переговоров они подлежат рассмотрению в Арбитражном суде г. Москвы, при условии обязательного соблюдения претензионного порядка, срок ответа на претензию – 20 календарных дней с даты ее получения.</w:t>
            </w:r>
          </w:p>
        </w:tc>
      </w:tr>
    </w:tbl>
    <w:p w14:paraId="57FAEB28" w14:textId="77777777" w:rsidR="00072561" w:rsidRDefault="00072561"/>
    <w:tbl>
      <w:tblPr>
        <w:tblStyle w:val="af3"/>
        <w:tblW w:w="9923" w:type="dxa"/>
        <w:tblInd w:w="-1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60"/>
        <w:gridCol w:w="8363"/>
      </w:tblGrid>
      <w:tr w:rsidR="00072561" w14:paraId="1E5D00C2" w14:textId="77777777">
        <w:tc>
          <w:tcPr>
            <w:tcW w:w="1560" w:type="dxa"/>
            <w:shd w:val="clear" w:color="auto" w:fill="auto"/>
          </w:tcPr>
          <w:p w14:paraId="501C3100" w14:textId="77777777" w:rsidR="00072561" w:rsidRDefault="00072561">
            <w:pPr>
              <w:pStyle w:val="af6"/>
              <w:numPr>
                <w:ilvl w:val="0"/>
                <w:numId w:val="32"/>
              </w:numPr>
              <w:spacing w:before="120"/>
              <w:ind w:left="461"/>
              <w:jc w:val="left"/>
              <w:rPr>
                <w:rFonts w:ascii="Tahoma" w:hAnsi="Tahoma" w:cs="Tahoma"/>
                <w:b w:val="0"/>
                <w:sz w:val="22"/>
                <w:szCs w:val="22"/>
              </w:rPr>
            </w:pPr>
          </w:p>
        </w:tc>
        <w:tc>
          <w:tcPr>
            <w:tcW w:w="8363" w:type="dxa"/>
            <w:shd w:val="clear" w:color="auto" w:fill="auto"/>
          </w:tcPr>
          <w:p w14:paraId="6490B42D" w14:textId="77777777" w:rsidR="00072561" w:rsidRDefault="008D1F60">
            <w:pPr>
              <w:spacing w:before="120" w:after="120"/>
              <w:contextualSpacing/>
              <w:jc w:val="both"/>
              <w:rPr>
                <w:rFonts w:ascii="Tahoma" w:hAnsi="Tahoma" w:cs="Tahoma"/>
              </w:rPr>
            </w:pPr>
            <w:r>
              <w:rPr>
                <w:rFonts w:ascii="Tahoma" w:hAnsi="Tahoma" w:cs="Tahoma"/>
                <w:b/>
                <w:szCs w:val="24"/>
              </w:rPr>
              <w:t>Порядок подписания</w:t>
            </w:r>
          </w:p>
        </w:tc>
      </w:tr>
      <w:tr w:rsidR="00072561" w14:paraId="5D8B863D" w14:textId="77777777">
        <w:tc>
          <w:tcPr>
            <w:tcW w:w="1560" w:type="dxa"/>
          </w:tcPr>
          <w:p w14:paraId="70F2E738"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319D39E5" w14:textId="77777777" w:rsidR="00072561" w:rsidRDefault="008D1F60">
            <w:pPr>
              <w:tabs>
                <w:tab w:val="left" w:pos="1276"/>
              </w:tabs>
              <w:spacing w:before="120" w:after="120"/>
              <w:jc w:val="both"/>
              <w:rPr>
                <w:rFonts w:ascii="Tahoma" w:hAnsi="Tahoma" w:cs="Tahoma"/>
                <w:b/>
              </w:rPr>
            </w:pPr>
            <w:r>
              <w:rPr>
                <w:rFonts w:ascii="Tahoma" w:hAnsi="Tahoma" w:cs="Tahoma"/>
                <w:b/>
              </w:rPr>
              <w:t>Приоритетный способ подписания (подписание в ЭДО).</w:t>
            </w:r>
          </w:p>
          <w:p w14:paraId="77C2C50E" w14:textId="77777777" w:rsidR="00072561" w:rsidRDefault="008D1F60">
            <w:pPr>
              <w:tabs>
                <w:tab w:val="left" w:pos="1276"/>
              </w:tabs>
              <w:spacing w:before="120" w:after="120"/>
              <w:jc w:val="both"/>
              <w:rPr>
                <w:rFonts w:ascii="Tahoma" w:hAnsi="Tahoma" w:cs="Tahoma"/>
              </w:rPr>
            </w:pPr>
            <w:r>
              <w:rPr>
                <w:rFonts w:ascii="Tahoma" w:hAnsi="Tahoma" w:cs="Tahoma"/>
              </w:rPr>
              <w:t>Стороны пришли к соглашению об использовании электронного документооборота (далее – «ЭДО») при обмене документами и применении усиленной квалифицированной электронной подписи при оформлении таких документов в порядке, предусмотренном законодательством.</w:t>
            </w:r>
          </w:p>
          <w:p w14:paraId="060E9324" w14:textId="77777777" w:rsidR="00072561" w:rsidRDefault="008D1F60">
            <w:pPr>
              <w:tabs>
                <w:tab w:val="left" w:pos="1276"/>
              </w:tabs>
              <w:spacing w:before="120" w:after="120"/>
              <w:jc w:val="both"/>
              <w:rPr>
                <w:rFonts w:ascii="Tahoma" w:hAnsi="Tahoma" w:cs="Tahoma"/>
              </w:rPr>
            </w:pPr>
            <w:r>
              <w:rPr>
                <w:rFonts w:ascii="Tahoma" w:hAnsi="Tahoma" w:cs="Tahoma"/>
              </w:rPr>
              <w:t xml:space="preserve">Стороны признают, что документы, подписанные усиленной квалифицированной электронной подписью уполномоченных лиц и направленные через Оператора ЭДО, юридически эквивалентны и равносильны документам на бумажных носителях. Для целей договора общество использует систему ЭДО «Контур.Диадок». </w:t>
            </w:r>
          </w:p>
          <w:p w14:paraId="782F72AA" w14:textId="77777777" w:rsidR="00072561" w:rsidRDefault="008D1F60">
            <w:pPr>
              <w:tabs>
                <w:tab w:val="left" w:pos="1276"/>
              </w:tabs>
              <w:spacing w:before="120" w:after="120"/>
              <w:jc w:val="both"/>
              <w:rPr>
                <w:rFonts w:ascii="Tahoma" w:hAnsi="Tahoma" w:cs="Tahoma"/>
              </w:rPr>
            </w:pPr>
            <w:r>
              <w:rPr>
                <w:rFonts w:ascii="Tahoma" w:hAnsi="Tahoma" w:cs="Tahoma"/>
              </w:rPr>
              <w:t>Стороны обязуются принимать и исполнять оформленные надлежащим образом электронные документы.</w:t>
            </w:r>
          </w:p>
          <w:p w14:paraId="4F4ED280" w14:textId="77777777" w:rsidR="00072561" w:rsidRDefault="008D1F60">
            <w:pPr>
              <w:tabs>
                <w:tab w:val="left" w:pos="1276"/>
              </w:tabs>
              <w:spacing w:before="120" w:after="120"/>
              <w:jc w:val="both"/>
              <w:rPr>
                <w:rFonts w:ascii="Tahoma" w:hAnsi="Tahoma" w:cs="Tahoma"/>
              </w:rPr>
            </w:pPr>
            <w:r>
              <w:rPr>
                <w:rFonts w:ascii="Tahoma" w:hAnsi="Tahoma" w:cs="Tahoma"/>
              </w:rPr>
              <w:t>Стороны гарантируют и заверяют друг друга, что они приложат все усилия для обеспечения конфиденциальности ключей электронных подписей. Сторона, которой стало известно о нарушении конфиденциальности ключа электронной подписи, обязана в течение одного рабочего дня уведомить другую сторону о данном факте и отказаться от использования данной подписи.</w:t>
            </w:r>
          </w:p>
          <w:p w14:paraId="1DEE6453" w14:textId="77777777" w:rsidR="00072561" w:rsidRDefault="008D1F60">
            <w:pPr>
              <w:spacing w:before="120" w:after="120"/>
              <w:contextualSpacing/>
              <w:jc w:val="both"/>
              <w:rPr>
                <w:rFonts w:ascii="Tahoma" w:hAnsi="Tahoma" w:cs="Tahoma"/>
              </w:rPr>
            </w:pPr>
            <w:r>
              <w:rPr>
                <w:rFonts w:ascii="Tahoma" w:hAnsi="Tahoma" w:cs="Tahoma"/>
              </w:rPr>
              <w:t>В случае невозможности использования ЭДО стороны оформляют и передают документы, предусмотренные договором, на бумажных носителях с обязательным уведомлением другой стороны о возникших неполадках или о причинах невозможности использования системы ЭДО в соответствующем сопроводительном письме.</w:t>
            </w:r>
          </w:p>
        </w:tc>
      </w:tr>
      <w:tr w:rsidR="00072561" w14:paraId="1819FB12" w14:textId="77777777">
        <w:tc>
          <w:tcPr>
            <w:tcW w:w="1560" w:type="dxa"/>
          </w:tcPr>
          <w:p w14:paraId="4CA9B3F1" w14:textId="77777777" w:rsidR="00072561" w:rsidRDefault="00072561">
            <w:pPr>
              <w:pStyle w:val="af6"/>
              <w:numPr>
                <w:ilvl w:val="1"/>
                <w:numId w:val="32"/>
              </w:numPr>
              <w:spacing w:before="120"/>
              <w:ind w:left="744"/>
              <w:jc w:val="left"/>
              <w:rPr>
                <w:rFonts w:ascii="Tahoma" w:hAnsi="Tahoma" w:cs="Tahoma"/>
                <w:b w:val="0"/>
                <w:sz w:val="22"/>
                <w:szCs w:val="22"/>
              </w:rPr>
            </w:pPr>
          </w:p>
        </w:tc>
        <w:tc>
          <w:tcPr>
            <w:tcW w:w="8363" w:type="dxa"/>
          </w:tcPr>
          <w:p w14:paraId="2568FFF7" w14:textId="77777777" w:rsidR="00072561" w:rsidRDefault="008D1F60">
            <w:pPr>
              <w:spacing w:before="120" w:after="120"/>
              <w:jc w:val="both"/>
              <w:rPr>
                <w:rFonts w:ascii="Tahoma" w:hAnsi="Tahoma" w:cs="Tahoma"/>
              </w:rPr>
            </w:pPr>
            <w:r>
              <w:rPr>
                <w:rFonts w:ascii="Tahoma" w:hAnsi="Tahoma" w:cs="Tahoma"/>
                <w:b/>
              </w:rPr>
              <w:t>Подписание путем обмена сканированными копиями</w:t>
            </w:r>
          </w:p>
          <w:p w14:paraId="48307149" w14:textId="77777777" w:rsidR="00072561" w:rsidRDefault="008D1F60">
            <w:pPr>
              <w:spacing w:before="120" w:after="120"/>
              <w:jc w:val="both"/>
              <w:rPr>
                <w:rFonts w:ascii="Tahoma" w:hAnsi="Tahoma" w:cs="Tahoma"/>
              </w:rPr>
            </w:pPr>
            <w:r>
              <w:rPr>
                <w:rFonts w:ascii="Tahoma" w:hAnsi="Tahoma" w:cs="Tahoma"/>
              </w:rPr>
              <w:t xml:space="preserve">При необходимости сторона вправе распечатать согласованный экземпляр договора, подписать документ на бумажном носителе уполномоченным лицом и осуществить последующее цветное сканирование всего текста договора со всеми приложениями в формате </w:t>
            </w:r>
            <w:r>
              <w:rPr>
                <w:rFonts w:ascii="Tahoma" w:hAnsi="Tahoma" w:cs="Tahoma"/>
                <w:lang w:val="en-US"/>
              </w:rPr>
              <w:t>PDF</w:t>
            </w:r>
            <w:r>
              <w:rPr>
                <w:rFonts w:ascii="Tahoma" w:hAnsi="Tahoma" w:cs="Tahoma"/>
              </w:rPr>
              <w:t xml:space="preserve"> (далее – сканированный экземпляр договора). В результате такая сторона направляет контрагенту по электронной почте сканированный экземпляр договора.</w:t>
            </w:r>
          </w:p>
          <w:p w14:paraId="0576CD19" w14:textId="77777777" w:rsidR="00072561" w:rsidRDefault="008D1F60">
            <w:pPr>
              <w:spacing w:before="120" w:after="120"/>
              <w:jc w:val="both"/>
              <w:rPr>
                <w:rFonts w:ascii="Tahoma" w:hAnsi="Tahoma" w:cs="Tahoma"/>
              </w:rPr>
            </w:pPr>
            <w:r>
              <w:rPr>
                <w:rFonts w:ascii="Tahoma" w:hAnsi="Tahoma" w:cs="Tahoma"/>
              </w:rPr>
              <w:t xml:space="preserve">Сторона, получившая сканированный экземпляр договора, распечатывает полученный сканированный экземпляр договора (весь текст договора со всеми приложениями), осуществляет подписание документа на бумажном носителе уполномоченным лицом и последующее цветное сканирование всего текста договора со всеми приложениями в формате </w:t>
            </w:r>
            <w:r>
              <w:rPr>
                <w:rFonts w:ascii="Tahoma" w:hAnsi="Tahoma" w:cs="Tahoma"/>
                <w:lang w:val="en-US"/>
              </w:rPr>
              <w:t>PDF</w:t>
            </w:r>
            <w:r>
              <w:rPr>
                <w:rFonts w:ascii="Tahoma" w:hAnsi="Tahoma" w:cs="Tahoma"/>
              </w:rPr>
              <w:t xml:space="preserve">. В результате сторона, </w:t>
            </w:r>
            <w:r>
              <w:rPr>
                <w:rFonts w:ascii="Tahoma" w:hAnsi="Tahoma" w:cs="Tahoma"/>
              </w:rPr>
              <w:lastRenderedPageBreak/>
              <w:t>получившая сканированный экземпляр договора, направляет контрагенту по электронной почте сканированный экземпляр договора.</w:t>
            </w:r>
          </w:p>
          <w:p w14:paraId="39A6E7D0" w14:textId="77777777" w:rsidR="00072561" w:rsidRDefault="008D1F60">
            <w:pPr>
              <w:spacing w:before="120" w:after="120"/>
              <w:jc w:val="both"/>
              <w:rPr>
                <w:rFonts w:ascii="Tahoma" w:hAnsi="Tahoma" w:cs="Tahoma"/>
              </w:rPr>
            </w:pPr>
            <w:r>
              <w:rPr>
                <w:rFonts w:ascii="Tahoma" w:hAnsi="Tahoma" w:cs="Tahoma"/>
              </w:rPr>
              <w:t>Для целей соблюдения порядка подписания настоящего договора путем обмена сканированными экземплярами стороны дополнительно обязуются исполнить следующие условия:</w:t>
            </w:r>
          </w:p>
          <w:p w14:paraId="5317E516" w14:textId="77777777" w:rsidR="00072561" w:rsidRDefault="008D1F60">
            <w:pPr>
              <w:pStyle w:val="af4"/>
              <w:numPr>
                <w:ilvl w:val="0"/>
                <w:numId w:val="33"/>
              </w:numPr>
              <w:spacing w:before="120" w:after="120"/>
              <w:jc w:val="both"/>
              <w:rPr>
                <w:rFonts w:ascii="Tahoma" w:hAnsi="Tahoma" w:cs="Tahoma"/>
                <w:sz w:val="22"/>
                <w:szCs w:val="22"/>
              </w:rPr>
            </w:pPr>
            <w:r>
              <w:rPr>
                <w:rFonts w:ascii="Tahoma" w:hAnsi="Tahoma" w:cs="Tahoma"/>
                <w:sz w:val="22"/>
                <w:szCs w:val="22"/>
              </w:rPr>
              <w:t>Обмен сканированными экземплярами договора осуществляется исключительно по адресам электронной почты, указанным в договоре «Для оперативной связи».</w:t>
            </w:r>
          </w:p>
          <w:p w14:paraId="56BC649E" w14:textId="77777777" w:rsidR="00072561" w:rsidRDefault="008D1F60">
            <w:pPr>
              <w:pStyle w:val="af4"/>
              <w:numPr>
                <w:ilvl w:val="0"/>
                <w:numId w:val="33"/>
              </w:numPr>
              <w:spacing w:before="120" w:after="120"/>
              <w:jc w:val="both"/>
              <w:rPr>
                <w:rFonts w:ascii="Tahoma" w:hAnsi="Tahoma" w:cs="Tahoma"/>
                <w:sz w:val="22"/>
                <w:szCs w:val="22"/>
              </w:rPr>
            </w:pPr>
            <w:r>
              <w:rPr>
                <w:rFonts w:ascii="Tahoma" w:hAnsi="Tahoma" w:cs="Tahoma"/>
                <w:sz w:val="22"/>
                <w:szCs w:val="22"/>
              </w:rPr>
              <w:t>Изменение данных представителей допустимо осуществлять на основании официальных писем, подписанных лицом, уполномоченным подписывать договор.</w:t>
            </w:r>
          </w:p>
          <w:p w14:paraId="146CE342" w14:textId="77777777" w:rsidR="00072561" w:rsidRDefault="008D1F60">
            <w:pPr>
              <w:pStyle w:val="af4"/>
              <w:numPr>
                <w:ilvl w:val="0"/>
                <w:numId w:val="33"/>
              </w:numPr>
              <w:spacing w:before="120" w:after="120"/>
              <w:jc w:val="both"/>
              <w:rPr>
                <w:rFonts w:ascii="Tahoma" w:hAnsi="Tahoma" w:cs="Tahoma"/>
                <w:sz w:val="22"/>
                <w:szCs w:val="22"/>
              </w:rPr>
            </w:pPr>
            <w:r>
              <w:rPr>
                <w:rFonts w:ascii="Tahoma" w:hAnsi="Tahoma" w:cs="Tahoma"/>
                <w:sz w:val="22"/>
                <w:szCs w:val="22"/>
              </w:rPr>
              <w:t xml:space="preserve">Реквизит «дата договора», указанный в шапке договора или в иных реквизитах договора, подлежит удалению до отправки договора на подписание. </w:t>
            </w:r>
            <w:r>
              <w:rPr>
                <w:rFonts w:ascii="Tahoma" w:eastAsia="Tahoma" w:hAnsi="Tahoma" w:cs="Tahoma"/>
                <w:sz w:val="22"/>
                <w:szCs w:val="22"/>
              </w:rPr>
              <w:t>Дата договора должна быть удалена, в том числе, во всех приложениях к договору.</w:t>
            </w:r>
            <w:r>
              <w:rPr>
                <w:rFonts w:ascii="Tahoma" w:hAnsi="Tahoma" w:cs="Tahoma"/>
                <w:sz w:val="22"/>
                <w:szCs w:val="22"/>
              </w:rPr>
              <w:t xml:space="preserve"> При осуществлении подписания договора рядом с подписью уполномоченного лица сторона проставляет дату фактического подписания договора. Для определения реквизита «дата договора» стороны принимают наиболее позднюю дату, указанную рядом с подписью уполномоченного лица.</w:t>
            </w:r>
          </w:p>
          <w:p w14:paraId="305716FF" w14:textId="77777777" w:rsidR="00072561" w:rsidRDefault="008D1F60">
            <w:pPr>
              <w:tabs>
                <w:tab w:val="left" w:pos="1276"/>
              </w:tabs>
              <w:spacing w:before="120" w:after="120"/>
              <w:jc w:val="both"/>
              <w:rPr>
                <w:rFonts w:ascii="Tahoma" w:hAnsi="Tahoma" w:cs="Tahoma"/>
              </w:rPr>
            </w:pPr>
            <w:r>
              <w:rPr>
                <w:rFonts w:ascii="Tahoma" w:eastAsia="Tahoma" w:hAnsi="Tahoma" w:cs="Tahoma"/>
              </w:rPr>
              <w:t>Выполнение условий, предусмотренных договором для порядка подписания договора путем обмена сканированными экземплярами, является надлежащим и достаточным для заключения договора. Предоставление другой стороне бумажного экземпляра подписанного договора не требуется.</w:t>
            </w:r>
          </w:p>
        </w:tc>
      </w:tr>
    </w:tbl>
    <w:p w14:paraId="37C1B17D" w14:textId="77777777" w:rsidR="00072561" w:rsidRDefault="00072561"/>
    <w:p w14:paraId="1CC2DAFC" w14:textId="77777777" w:rsidR="00072561" w:rsidRDefault="00072561">
      <w:pPr>
        <w:rPr>
          <w:rFonts w:ascii="Tahoma" w:hAnsi="Tahoma" w:cs="Tahoma"/>
        </w:rPr>
      </w:pPr>
    </w:p>
    <w:sectPr w:rsidR="00072561">
      <w:pgSz w:w="11906" w:h="16838"/>
      <w:pgMar w:top="851" w:right="141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EE88F" w14:textId="77777777" w:rsidR="002F1A53" w:rsidRDefault="002F1A53">
      <w:pPr>
        <w:spacing w:after="0" w:line="240" w:lineRule="auto"/>
      </w:pPr>
      <w:r>
        <w:separator/>
      </w:r>
    </w:p>
  </w:endnote>
  <w:endnote w:type="continuationSeparator" w:id="0">
    <w:p w14:paraId="2079AFEF" w14:textId="77777777" w:rsidR="002F1A53" w:rsidRDefault="002F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9999999">
    <w:panose1 w:val="00000000000000000000"/>
    <w:charset w:val="00"/>
    <w:family w:val="roman"/>
    <w:notTrueType/>
    <w:pitch w:val="default"/>
  </w:font>
  <w:font w:name="NTTimes/Cyrillic">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E10FB" w14:textId="77777777" w:rsidR="002F1A53" w:rsidRDefault="002F1A53">
      <w:pPr>
        <w:spacing w:after="0" w:line="240" w:lineRule="auto"/>
      </w:pPr>
      <w:r>
        <w:separator/>
      </w:r>
    </w:p>
  </w:footnote>
  <w:footnote w:type="continuationSeparator" w:id="0">
    <w:p w14:paraId="5CC4EF99" w14:textId="77777777" w:rsidR="002F1A53" w:rsidRDefault="002F1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8BF"/>
    <w:multiLevelType w:val="hybridMultilevel"/>
    <w:tmpl w:val="D71E1642"/>
    <w:lvl w:ilvl="0" w:tplc="545CE3DC">
      <w:start w:val="1"/>
      <w:numFmt w:val="decimal"/>
      <w:lvlText w:val="5.%1."/>
      <w:lvlJc w:val="left"/>
      <w:pPr>
        <w:ind w:left="720" w:hanging="360"/>
      </w:pPr>
      <w:rPr>
        <w:rFonts w:ascii="Tahoma" w:hAnsi="Tahoma" w:cs="Tahoma" w:hint="default"/>
        <w:b w:val="0"/>
        <w:color w:val="auto"/>
        <w:sz w:val="22"/>
        <w:szCs w:val="22"/>
        <w:vertAlign w:val="baseline"/>
      </w:rPr>
    </w:lvl>
    <w:lvl w:ilvl="1" w:tplc="24D0CB30">
      <w:start w:val="1"/>
      <w:numFmt w:val="lowerLetter"/>
      <w:lvlText w:val="%2."/>
      <w:lvlJc w:val="left"/>
      <w:pPr>
        <w:ind w:left="1440" w:hanging="360"/>
      </w:pPr>
    </w:lvl>
    <w:lvl w:ilvl="2" w:tplc="8CDC5DAA">
      <w:start w:val="1"/>
      <w:numFmt w:val="lowerRoman"/>
      <w:lvlText w:val="%3."/>
      <w:lvlJc w:val="right"/>
      <w:pPr>
        <w:ind w:left="2160" w:hanging="180"/>
      </w:pPr>
    </w:lvl>
    <w:lvl w:ilvl="3" w:tplc="D86ADA0E">
      <w:start w:val="1"/>
      <w:numFmt w:val="decimal"/>
      <w:lvlText w:val="%4."/>
      <w:lvlJc w:val="left"/>
      <w:pPr>
        <w:ind w:left="2880" w:hanging="360"/>
      </w:pPr>
    </w:lvl>
    <w:lvl w:ilvl="4" w:tplc="C90ED3DE">
      <w:start w:val="1"/>
      <w:numFmt w:val="lowerLetter"/>
      <w:lvlText w:val="%5."/>
      <w:lvlJc w:val="left"/>
      <w:pPr>
        <w:ind w:left="3600" w:hanging="360"/>
      </w:pPr>
    </w:lvl>
    <w:lvl w:ilvl="5" w:tplc="996C3248">
      <w:start w:val="1"/>
      <w:numFmt w:val="lowerRoman"/>
      <w:lvlText w:val="%6."/>
      <w:lvlJc w:val="right"/>
      <w:pPr>
        <w:ind w:left="4320" w:hanging="180"/>
      </w:pPr>
    </w:lvl>
    <w:lvl w:ilvl="6" w:tplc="71D686B8">
      <w:start w:val="1"/>
      <w:numFmt w:val="decimal"/>
      <w:lvlText w:val="%7."/>
      <w:lvlJc w:val="left"/>
      <w:pPr>
        <w:ind w:left="5040" w:hanging="360"/>
      </w:pPr>
    </w:lvl>
    <w:lvl w:ilvl="7" w:tplc="C73E2F8A">
      <w:start w:val="1"/>
      <w:numFmt w:val="lowerLetter"/>
      <w:lvlText w:val="%8."/>
      <w:lvlJc w:val="left"/>
      <w:pPr>
        <w:ind w:left="5760" w:hanging="360"/>
      </w:pPr>
    </w:lvl>
    <w:lvl w:ilvl="8" w:tplc="1A8CF49A">
      <w:start w:val="1"/>
      <w:numFmt w:val="lowerRoman"/>
      <w:lvlText w:val="%9."/>
      <w:lvlJc w:val="right"/>
      <w:pPr>
        <w:ind w:left="6480" w:hanging="180"/>
      </w:pPr>
    </w:lvl>
  </w:abstractNum>
  <w:abstractNum w:abstractNumId="1" w15:restartNumberingAfterBreak="0">
    <w:nsid w:val="03190E5F"/>
    <w:multiLevelType w:val="hybridMultilevel"/>
    <w:tmpl w:val="060AFC78"/>
    <w:lvl w:ilvl="0" w:tplc="3AAAE27E">
      <w:start w:val="1"/>
      <w:numFmt w:val="decimal"/>
      <w:lvlText w:val="%1)"/>
      <w:lvlJc w:val="left"/>
      <w:pPr>
        <w:ind w:left="922" w:hanging="600"/>
      </w:pPr>
      <w:rPr>
        <w:rFonts w:hint="default"/>
      </w:rPr>
    </w:lvl>
    <w:lvl w:ilvl="1" w:tplc="8DBE1360">
      <w:start w:val="1"/>
      <w:numFmt w:val="lowerLetter"/>
      <w:lvlText w:val="%2."/>
      <w:lvlJc w:val="left"/>
      <w:pPr>
        <w:ind w:left="1402" w:hanging="360"/>
      </w:pPr>
    </w:lvl>
    <w:lvl w:ilvl="2" w:tplc="BC50D708">
      <w:start w:val="1"/>
      <w:numFmt w:val="lowerRoman"/>
      <w:lvlText w:val="%3."/>
      <w:lvlJc w:val="right"/>
      <w:pPr>
        <w:ind w:left="2122" w:hanging="180"/>
      </w:pPr>
    </w:lvl>
    <w:lvl w:ilvl="3" w:tplc="EF5A0694">
      <w:start w:val="1"/>
      <w:numFmt w:val="decimal"/>
      <w:lvlText w:val="%4."/>
      <w:lvlJc w:val="left"/>
      <w:pPr>
        <w:ind w:left="2842" w:hanging="360"/>
      </w:pPr>
    </w:lvl>
    <w:lvl w:ilvl="4" w:tplc="D812BEC4">
      <w:start w:val="1"/>
      <w:numFmt w:val="lowerLetter"/>
      <w:lvlText w:val="%5."/>
      <w:lvlJc w:val="left"/>
      <w:pPr>
        <w:ind w:left="3562" w:hanging="360"/>
      </w:pPr>
    </w:lvl>
    <w:lvl w:ilvl="5" w:tplc="1DD6FEDE">
      <w:start w:val="1"/>
      <w:numFmt w:val="lowerRoman"/>
      <w:lvlText w:val="%6."/>
      <w:lvlJc w:val="right"/>
      <w:pPr>
        <w:ind w:left="4282" w:hanging="180"/>
      </w:pPr>
    </w:lvl>
    <w:lvl w:ilvl="6" w:tplc="52560012">
      <w:start w:val="1"/>
      <w:numFmt w:val="decimal"/>
      <w:lvlText w:val="%7."/>
      <w:lvlJc w:val="left"/>
      <w:pPr>
        <w:ind w:left="5002" w:hanging="360"/>
      </w:pPr>
    </w:lvl>
    <w:lvl w:ilvl="7" w:tplc="EC064F56">
      <w:start w:val="1"/>
      <w:numFmt w:val="lowerLetter"/>
      <w:lvlText w:val="%8."/>
      <w:lvlJc w:val="left"/>
      <w:pPr>
        <w:ind w:left="5722" w:hanging="360"/>
      </w:pPr>
    </w:lvl>
    <w:lvl w:ilvl="8" w:tplc="02549A82">
      <w:start w:val="1"/>
      <w:numFmt w:val="lowerRoman"/>
      <w:lvlText w:val="%9."/>
      <w:lvlJc w:val="right"/>
      <w:pPr>
        <w:ind w:left="6442" w:hanging="180"/>
      </w:pPr>
    </w:lvl>
  </w:abstractNum>
  <w:abstractNum w:abstractNumId="2" w15:restartNumberingAfterBreak="0">
    <w:nsid w:val="03631629"/>
    <w:multiLevelType w:val="multilevel"/>
    <w:tmpl w:val="02AE1F9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B266A1"/>
    <w:multiLevelType w:val="hybridMultilevel"/>
    <w:tmpl w:val="17381DA0"/>
    <w:lvl w:ilvl="0" w:tplc="E730B51C">
      <w:start w:val="1"/>
      <w:numFmt w:val="decimal"/>
      <w:lvlText w:val="8.%1."/>
      <w:lvlJc w:val="left"/>
      <w:pPr>
        <w:ind w:left="720" w:hanging="360"/>
      </w:pPr>
      <w:rPr>
        <w:rFonts w:ascii="Tahoma" w:hAnsi="Tahoma" w:cs="Tahoma" w:hint="default"/>
        <w:b w:val="0"/>
        <w:color w:val="auto"/>
        <w:sz w:val="22"/>
        <w:szCs w:val="22"/>
        <w:vertAlign w:val="baseline"/>
      </w:rPr>
    </w:lvl>
    <w:lvl w:ilvl="1" w:tplc="9B92D23A">
      <w:start w:val="1"/>
      <w:numFmt w:val="lowerLetter"/>
      <w:lvlText w:val="%2."/>
      <w:lvlJc w:val="left"/>
      <w:pPr>
        <w:ind w:left="1440" w:hanging="360"/>
      </w:pPr>
    </w:lvl>
    <w:lvl w:ilvl="2" w:tplc="AD702820">
      <w:start w:val="1"/>
      <w:numFmt w:val="lowerRoman"/>
      <w:lvlText w:val="%3."/>
      <w:lvlJc w:val="right"/>
      <w:pPr>
        <w:ind w:left="2160" w:hanging="180"/>
      </w:pPr>
    </w:lvl>
    <w:lvl w:ilvl="3" w:tplc="B99ADF02">
      <w:start w:val="1"/>
      <w:numFmt w:val="decimal"/>
      <w:lvlText w:val="%4."/>
      <w:lvlJc w:val="left"/>
      <w:pPr>
        <w:ind w:left="2880" w:hanging="360"/>
      </w:pPr>
    </w:lvl>
    <w:lvl w:ilvl="4" w:tplc="10481AE2">
      <w:start w:val="1"/>
      <w:numFmt w:val="lowerLetter"/>
      <w:lvlText w:val="%5."/>
      <w:lvlJc w:val="left"/>
      <w:pPr>
        <w:ind w:left="3600" w:hanging="360"/>
      </w:pPr>
    </w:lvl>
    <w:lvl w:ilvl="5" w:tplc="C70EE2CE">
      <w:start w:val="1"/>
      <w:numFmt w:val="lowerRoman"/>
      <w:lvlText w:val="%6."/>
      <w:lvlJc w:val="right"/>
      <w:pPr>
        <w:ind w:left="4320" w:hanging="180"/>
      </w:pPr>
    </w:lvl>
    <w:lvl w:ilvl="6" w:tplc="AAFE50EC">
      <w:start w:val="1"/>
      <w:numFmt w:val="decimal"/>
      <w:lvlText w:val="%7."/>
      <w:lvlJc w:val="left"/>
      <w:pPr>
        <w:ind w:left="5040" w:hanging="360"/>
      </w:pPr>
    </w:lvl>
    <w:lvl w:ilvl="7" w:tplc="DF601CEE">
      <w:start w:val="1"/>
      <w:numFmt w:val="lowerLetter"/>
      <w:lvlText w:val="%8."/>
      <w:lvlJc w:val="left"/>
      <w:pPr>
        <w:ind w:left="5760" w:hanging="360"/>
      </w:pPr>
    </w:lvl>
    <w:lvl w:ilvl="8" w:tplc="34F651A8">
      <w:start w:val="1"/>
      <w:numFmt w:val="lowerRoman"/>
      <w:lvlText w:val="%9."/>
      <w:lvlJc w:val="right"/>
      <w:pPr>
        <w:ind w:left="6480" w:hanging="180"/>
      </w:pPr>
    </w:lvl>
  </w:abstractNum>
  <w:abstractNum w:abstractNumId="4" w15:restartNumberingAfterBreak="0">
    <w:nsid w:val="08BE08B3"/>
    <w:multiLevelType w:val="hybridMultilevel"/>
    <w:tmpl w:val="B8D2DF74"/>
    <w:lvl w:ilvl="0" w:tplc="1982E6FE">
      <w:start w:val="1"/>
      <w:numFmt w:val="bullet"/>
      <w:lvlText w:val=""/>
      <w:lvlJc w:val="left"/>
      <w:pPr>
        <w:ind w:left="1713" w:hanging="360"/>
      </w:pPr>
      <w:rPr>
        <w:rFonts w:ascii="Symbol" w:hAnsi="Symbol" w:hint="default"/>
      </w:rPr>
    </w:lvl>
    <w:lvl w:ilvl="1" w:tplc="1E949AF6">
      <w:start w:val="1"/>
      <w:numFmt w:val="bullet"/>
      <w:lvlText w:val="o"/>
      <w:lvlJc w:val="left"/>
      <w:pPr>
        <w:ind w:left="2433" w:hanging="360"/>
      </w:pPr>
      <w:rPr>
        <w:rFonts w:ascii="Courier New" w:hAnsi="Courier New" w:cs="Courier New" w:hint="default"/>
      </w:rPr>
    </w:lvl>
    <w:lvl w:ilvl="2" w:tplc="71AEBDA8">
      <w:start w:val="1"/>
      <w:numFmt w:val="bullet"/>
      <w:lvlText w:val=""/>
      <w:lvlJc w:val="left"/>
      <w:pPr>
        <w:ind w:left="3153" w:hanging="360"/>
      </w:pPr>
      <w:rPr>
        <w:rFonts w:ascii="Wingdings" w:hAnsi="Wingdings" w:hint="default"/>
      </w:rPr>
    </w:lvl>
    <w:lvl w:ilvl="3" w:tplc="6480FE52">
      <w:start w:val="1"/>
      <w:numFmt w:val="bullet"/>
      <w:lvlText w:val=""/>
      <w:lvlJc w:val="left"/>
      <w:pPr>
        <w:ind w:left="3873" w:hanging="360"/>
      </w:pPr>
      <w:rPr>
        <w:rFonts w:ascii="Symbol" w:hAnsi="Symbol" w:hint="default"/>
      </w:rPr>
    </w:lvl>
    <w:lvl w:ilvl="4" w:tplc="4744520C">
      <w:start w:val="1"/>
      <w:numFmt w:val="bullet"/>
      <w:lvlText w:val="o"/>
      <w:lvlJc w:val="left"/>
      <w:pPr>
        <w:ind w:left="4593" w:hanging="360"/>
      </w:pPr>
      <w:rPr>
        <w:rFonts w:ascii="Courier New" w:hAnsi="Courier New" w:cs="Courier New" w:hint="default"/>
      </w:rPr>
    </w:lvl>
    <w:lvl w:ilvl="5" w:tplc="F52AF68A">
      <w:start w:val="1"/>
      <w:numFmt w:val="bullet"/>
      <w:lvlText w:val=""/>
      <w:lvlJc w:val="left"/>
      <w:pPr>
        <w:ind w:left="5313" w:hanging="360"/>
      </w:pPr>
      <w:rPr>
        <w:rFonts w:ascii="Wingdings" w:hAnsi="Wingdings" w:hint="default"/>
      </w:rPr>
    </w:lvl>
    <w:lvl w:ilvl="6" w:tplc="9D6CBDC4">
      <w:start w:val="1"/>
      <w:numFmt w:val="bullet"/>
      <w:lvlText w:val=""/>
      <w:lvlJc w:val="left"/>
      <w:pPr>
        <w:ind w:left="6033" w:hanging="360"/>
      </w:pPr>
      <w:rPr>
        <w:rFonts w:ascii="Symbol" w:hAnsi="Symbol" w:hint="default"/>
      </w:rPr>
    </w:lvl>
    <w:lvl w:ilvl="7" w:tplc="9EE2C698">
      <w:start w:val="1"/>
      <w:numFmt w:val="bullet"/>
      <w:lvlText w:val="o"/>
      <w:lvlJc w:val="left"/>
      <w:pPr>
        <w:ind w:left="6753" w:hanging="360"/>
      </w:pPr>
      <w:rPr>
        <w:rFonts w:ascii="Courier New" w:hAnsi="Courier New" w:cs="Courier New" w:hint="default"/>
      </w:rPr>
    </w:lvl>
    <w:lvl w:ilvl="8" w:tplc="5F908450">
      <w:start w:val="1"/>
      <w:numFmt w:val="bullet"/>
      <w:lvlText w:val=""/>
      <w:lvlJc w:val="left"/>
      <w:pPr>
        <w:ind w:left="7473" w:hanging="360"/>
      </w:pPr>
      <w:rPr>
        <w:rFonts w:ascii="Wingdings" w:hAnsi="Wingdings" w:hint="default"/>
      </w:rPr>
    </w:lvl>
  </w:abstractNum>
  <w:abstractNum w:abstractNumId="5" w15:restartNumberingAfterBreak="0">
    <w:nsid w:val="09F106AE"/>
    <w:multiLevelType w:val="hybridMultilevel"/>
    <w:tmpl w:val="01E04138"/>
    <w:lvl w:ilvl="0" w:tplc="52026F9E">
      <w:start w:val="1"/>
      <w:numFmt w:val="bullet"/>
      <w:lvlText w:val="-"/>
      <w:lvlJc w:val="left"/>
      <w:pPr>
        <w:ind w:left="1440" w:hanging="360"/>
      </w:pPr>
      <w:rPr>
        <w:rFonts w:ascii="Tahoma" w:hAnsi="Tahoma" w:hint="default"/>
      </w:rPr>
    </w:lvl>
    <w:lvl w:ilvl="1" w:tplc="8286F68A">
      <w:start w:val="1"/>
      <w:numFmt w:val="bullet"/>
      <w:lvlText w:val="o"/>
      <w:lvlJc w:val="left"/>
      <w:pPr>
        <w:ind w:left="2160" w:hanging="360"/>
      </w:pPr>
      <w:rPr>
        <w:rFonts w:ascii="Courier New" w:hAnsi="Courier New" w:cs="Courier New" w:hint="default"/>
      </w:rPr>
    </w:lvl>
    <w:lvl w:ilvl="2" w:tplc="C51A2574">
      <w:start w:val="1"/>
      <w:numFmt w:val="bullet"/>
      <w:lvlText w:val=""/>
      <w:lvlJc w:val="left"/>
      <w:pPr>
        <w:ind w:left="2880" w:hanging="360"/>
      </w:pPr>
      <w:rPr>
        <w:rFonts w:ascii="Wingdings" w:hAnsi="Wingdings" w:hint="default"/>
      </w:rPr>
    </w:lvl>
    <w:lvl w:ilvl="3" w:tplc="55A068C2">
      <w:start w:val="1"/>
      <w:numFmt w:val="bullet"/>
      <w:lvlText w:val=""/>
      <w:lvlJc w:val="left"/>
      <w:pPr>
        <w:ind w:left="3600" w:hanging="360"/>
      </w:pPr>
      <w:rPr>
        <w:rFonts w:ascii="Symbol" w:hAnsi="Symbol" w:hint="default"/>
      </w:rPr>
    </w:lvl>
    <w:lvl w:ilvl="4" w:tplc="5A6C3608">
      <w:start w:val="1"/>
      <w:numFmt w:val="bullet"/>
      <w:lvlText w:val="o"/>
      <w:lvlJc w:val="left"/>
      <w:pPr>
        <w:ind w:left="4320" w:hanging="360"/>
      </w:pPr>
      <w:rPr>
        <w:rFonts w:ascii="Courier New" w:hAnsi="Courier New" w:cs="Courier New" w:hint="default"/>
      </w:rPr>
    </w:lvl>
    <w:lvl w:ilvl="5" w:tplc="4F1672E8">
      <w:start w:val="1"/>
      <w:numFmt w:val="bullet"/>
      <w:lvlText w:val=""/>
      <w:lvlJc w:val="left"/>
      <w:pPr>
        <w:ind w:left="5040" w:hanging="360"/>
      </w:pPr>
      <w:rPr>
        <w:rFonts w:ascii="Wingdings" w:hAnsi="Wingdings" w:hint="default"/>
      </w:rPr>
    </w:lvl>
    <w:lvl w:ilvl="6" w:tplc="B60A5638">
      <w:start w:val="1"/>
      <w:numFmt w:val="bullet"/>
      <w:lvlText w:val=""/>
      <w:lvlJc w:val="left"/>
      <w:pPr>
        <w:ind w:left="5760" w:hanging="360"/>
      </w:pPr>
      <w:rPr>
        <w:rFonts w:ascii="Symbol" w:hAnsi="Symbol" w:hint="default"/>
      </w:rPr>
    </w:lvl>
    <w:lvl w:ilvl="7" w:tplc="34760022">
      <w:start w:val="1"/>
      <w:numFmt w:val="bullet"/>
      <w:lvlText w:val="o"/>
      <w:lvlJc w:val="left"/>
      <w:pPr>
        <w:ind w:left="6480" w:hanging="360"/>
      </w:pPr>
      <w:rPr>
        <w:rFonts w:ascii="Courier New" w:hAnsi="Courier New" w:cs="Courier New" w:hint="default"/>
      </w:rPr>
    </w:lvl>
    <w:lvl w:ilvl="8" w:tplc="992CBD88">
      <w:start w:val="1"/>
      <w:numFmt w:val="bullet"/>
      <w:lvlText w:val=""/>
      <w:lvlJc w:val="left"/>
      <w:pPr>
        <w:ind w:left="7200" w:hanging="360"/>
      </w:pPr>
      <w:rPr>
        <w:rFonts w:ascii="Wingdings" w:hAnsi="Wingdings" w:hint="default"/>
      </w:rPr>
    </w:lvl>
  </w:abstractNum>
  <w:abstractNum w:abstractNumId="6" w15:restartNumberingAfterBreak="0">
    <w:nsid w:val="0A6D2221"/>
    <w:multiLevelType w:val="hybridMultilevel"/>
    <w:tmpl w:val="136ED710"/>
    <w:lvl w:ilvl="0" w:tplc="2E68D280">
      <w:start w:val="1"/>
      <w:numFmt w:val="bullet"/>
      <w:lvlText w:val=""/>
      <w:lvlJc w:val="left"/>
      <w:pPr>
        <w:ind w:left="720" w:hanging="360"/>
      </w:pPr>
      <w:rPr>
        <w:rFonts w:ascii="Symbol" w:hAnsi="Symbol" w:hint="default"/>
      </w:rPr>
    </w:lvl>
    <w:lvl w:ilvl="1" w:tplc="1DEEA7E8">
      <w:start w:val="1"/>
      <w:numFmt w:val="bullet"/>
      <w:lvlText w:val="o"/>
      <w:lvlJc w:val="left"/>
      <w:pPr>
        <w:ind w:left="1440" w:hanging="360"/>
      </w:pPr>
      <w:rPr>
        <w:rFonts w:ascii="Courier New" w:hAnsi="Courier New" w:cs="Courier New" w:hint="default"/>
      </w:rPr>
    </w:lvl>
    <w:lvl w:ilvl="2" w:tplc="24202E34">
      <w:start w:val="1"/>
      <w:numFmt w:val="bullet"/>
      <w:lvlText w:val=""/>
      <w:lvlJc w:val="left"/>
      <w:pPr>
        <w:ind w:left="2160" w:hanging="360"/>
      </w:pPr>
      <w:rPr>
        <w:rFonts w:ascii="Wingdings" w:hAnsi="Wingdings" w:hint="default"/>
      </w:rPr>
    </w:lvl>
    <w:lvl w:ilvl="3" w:tplc="F95CDA48">
      <w:start w:val="1"/>
      <w:numFmt w:val="bullet"/>
      <w:lvlText w:val=""/>
      <w:lvlJc w:val="left"/>
      <w:pPr>
        <w:ind w:left="2880" w:hanging="360"/>
      </w:pPr>
      <w:rPr>
        <w:rFonts w:ascii="Symbol" w:hAnsi="Symbol" w:hint="default"/>
      </w:rPr>
    </w:lvl>
    <w:lvl w:ilvl="4" w:tplc="9B3E0272">
      <w:start w:val="1"/>
      <w:numFmt w:val="bullet"/>
      <w:lvlText w:val="o"/>
      <w:lvlJc w:val="left"/>
      <w:pPr>
        <w:ind w:left="3600" w:hanging="360"/>
      </w:pPr>
      <w:rPr>
        <w:rFonts w:ascii="Courier New" w:hAnsi="Courier New" w:cs="Courier New" w:hint="default"/>
      </w:rPr>
    </w:lvl>
    <w:lvl w:ilvl="5" w:tplc="2F507220">
      <w:start w:val="1"/>
      <w:numFmt w:val="bullet"/>
      <w:lvlText w:val=""/>
      <w:lvlJc w:val="left"/>
      <w:pPr>
        <w:ind w:left="4320" w:hanging="360"/>
      </w:pPr>
      <w:rPr>
        <w:rFonts w:ascii="Wingdings" w:hAnsi="Wingdings" w:hint="default"/>
      </w:rPr>
    </w:lvl>
    <w:lvl w:ilvl="6" w:tplc="9F6CA0B6">
      <w:start w:val="1"/>
      <w:numFmt w:val="bullet"/>
      <w:lvlText w:val=""/>
      <w:lvlJc w:val="left"/>
      <w:pPr>
        <w:ind w:left="5040" w:hanging="360"/>
      </w:pPr>
      <w:rPr>
        <w:rFonts w:ascii="Symbol" w:hAnsi="Symbol" w:hint="default"/>
      </w:rPr>
    </w:lvl>
    <w:lvl w:ilvl="7" w:tplc="F6D6F76C">
      <w:start w:val="1"/>
      <w:numFmt w:val="bullet"/>
      <w:lvlText w:val="o"/>
      <w:lvlJc w:val="left"/>
      <w:pPr>
        <w:ind w:left="5760" w:hanging="360"/>
      </w:pPr>
      <w:rPr>
        <w:rFonts w:ascii="Courier New" w:hAnsi="Courier New" w:cs="Courier New" w:hint="default"/>
      </w:rPr>
    </w:lvl>
    <w:lvl w:ilvl="8" w:tplc="A35C925E">
      <w:start w:val="1"/>
      <w:numFmt w:val="bullet"/>
      <w:lvlText w:val=""/>
      <w:lvlJc w:val="left"/>
      <w:pPr>
        <w:ind w:left="6480" w:hanging="360"/>
      </w:pPr>
      <w:rPr>
        <w:rFonts w:ascii="Wingdings" w:hAnsi="Wingdings" w:hint="default"/>
      </w:rPr>
    </w:lvl>
  </w:abstractNum>
  <w:abstractNum w:abstractNumId="7" w15:restartNumberingAfterBreak="0">
    <w:nsid w:val="0B271788"/>
    <w:multiLevelType w:val="hybridMultilevel"/>
    <w:tmpl w:val="06A2B8EE"/>
    <w:lvl w:ilvl="0" w:tplc="3AD203AC">
      <w:start w:val="1"/>
      <w:numFmt w:val="bullet"/>
      <w:lvlText w:val=""/>
      <w:lvlJc w:val="left"/>
      <w:pPr>
        <w:ind w:left="720" w:hanging="360"/>
      </w:pPr>
      <w:rPr>
        <w:rFonts w:ascii="Symbol" w:eastAsiaTheme="minorHAnsi" w:hAnsi="Symbol" w:cs="Times New Roman" w:hint="default"/>
      </w:rPr>
    </w:lvl>
    <w:lvl w:ilvl="1" w:tplc="2A2AD354">
      <w:start w:val="1"/>
      <w:numFmt w:val="bullet"/>
      <w:lvlText w:val="o"/>
      <w:lvlJc w:val="left"/>
      <w:pPr>
        <w:ind w:left="1440" w:hanging="360"/>
      </w:pPr>
      <w:rPr>
        <w:rFonts w:ascii="Courier New" w:hAnsi="Courier New" w:cs="Courier New" w:hint="default"/>
      </w:rPr>
    </w:lvl>
    <w:lvl w:ilvl="2" w:tplc="F070820C">
      <w:start w:val="1"/>
      <w:numFmt w:val="bullet"/>
      <w:lvlText w:val=""/>
      <w:lvlJc w:val="left"/>
      <w:pPr>
        <w:ind w:left="2160" w:hanging="360"/>
      </w:pPr>
      <w:rPr>
        <w:rFonts w:ascii="Wingdings" w:hAnsi="Wingdings" w:hint="default"/>
      </w:rPr>
    </w:lvl>
    <w:lvl w:ilvl="3" w:tplc="A6EAF7C8">
      <w:start w:val="1"/>
      <w:numFmt w:val="bullet"/>
      <w:lvlText w:val=""/>
      <w:lvlJc w:val="left"/>
      <w:pPr>
        <w:ind w:left="2880" w:hanging="360"/>
      </w:pPr>
      <w:rPr>
        <w:rFonts w:ascii="Symbol" w:hAnsi="Symbol" w:hint="default"/>
      </w:rPr>
    </w:lvl>
    <w:lvl w:ilvl="4" w:tplc="5B5E9D52">
      <w:start w:val="1"/>
      <w:numFmt w:val="bullet"/>
      <w:lvlText w:val="o"/>
      <w:lvlJc w:val="left"/>
      <w:pPr>
        <w:ind w:left="3600" w:hanging="360"/>
      </w:pPr>
      <w:rPr>
        <w:rFonts w:ascii="Courier New" w:hAnsi="Courier New" w:cs="Courier New" w:hint="default"/>
      </w:rPr>
    </w:lvl>
    <w:lvl w:ilvl="5" w:tplc="D1FE7E3E">
      <w:start w:val="1"/>
      <w:numFmt w:val="bullet"/>
      <w:lvlText w:val=""/>
      <w:lvlJc w:val="left"/>
      <w:pPr>
        <w:ind w:left="4320" w:hanging="360"/>
      </w:pPr>
      <w:rPr>
        <w:rFonts w:ascii="Wingdings" w:hAnsi="Wingdings" w:hint="default"/>
      </w:rPr>
    </w:lvl>
    <w:lvl w:ilvl="6" w:tplc="A008CD2A">
      <w:start w:val="1"/>
      <w:numFmt w:val="bullet"/>
      <w:lvlText w:val=""/>
      <w:lvlJc w:val="left"/>
      <w:pPr>
        <w:ind w:left="5040" w:hanging="360"/>
      </w:pPr>
      <w:rPr>
        <w:rFonts w:ascii="Symbol" w:hAnsi="Symbol" w:hint="default"/>
      </w:rPr>
    </w:lvl>
    <w:lvl w:ilvl="7" w:tplc="407E8DBA">
      <w:start w:val="1"/>
      <w:numFmt w:val="bullet"/>
      <w:lvlText w:val="o"/>
      <w:lvlJc w:val="left"/>
      <w:pPr>
        <w:ind w:left="5760" w:hanging="360"/>
      </w:pPr>
      <w:rPr>
        <w:rFonts w:ascii="Courier New" w:hAnsi="Courier New" w:cs="Courier New" w:hint="default"/>
      </w:rPr>
    </w:lvl>
    <w:lvl w:ilvl="8" w:tplc="9CA4EE5C">
      <w:start w:val="1"/>
      <w:numFmt w:val="bullet"/>
      <w:lvlText w:val=""/>
      <w:lvlJc w:val="left"/>
      <w:pPr>
        <w:ind w:left="6480" w:hanging="360"/>
      </w:pPr>
      <w:rPr>
        <w:rFonts w:ascii="Wingdings" w:hAnsi="Wingdings" w:hint="default"/>
      </w:rPr>
    </w:lvl>
  </w:abstractNum>
  <w:abstractNum w:abstractNumId="8" w15:restartNumberingAfterBreak="0">
    <w:nsid w:val="0CA65F06"/>
    <w:multiLevelType w:val="multilevel"/>
    <w:tmpl w:val="DD10277A"/>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F822CB4"/>
    <w:multiLevelType w:val="hybridMultilevel"/>
    <w:tmpl w:val="78827698"/>
    <w:lvl w:ilvl="0" w:tplc="4B067C82">
      <w:start w:val="1"/>
      <w:numFmt w:val="decimal"/>
      <w:lvlText w:val="9.%1."/>
      <w:lvlJc w:val="left"/>
      <w:pPr>
        <w:ind w:left="720" w:hanging="360"/>
      </w:pPr>
      <w:rPr>
        <w:rFonts w:ascii="Tahoma" w:hAnsi="Tahoma" w:cs="Tahoma" w:hint="default"/>
        <w:b w:val="0"/>
        <w:color w:val="auto"/>
        <w:sz w:val="22"/>
        <w:szCs w:val="22"/>
        <w:vertAlign w:val="baseline"/>
      </w:rPr>
    </w:lvl>
    <w:lvl w:ilvl="1" w:tplc="06ECFF24">
      <w:start w:val="1"/>
      <w:numFmt w:val="lowerLetter"/>
      <w:lvlText w:val="%2."/>
      <w:lvlJc w:val="left"/>
      <w:pPr>
        <w:ind w:left="1440" w:hanging="360"/>
      </w:pPr>
    </w:lvl>
    <w:lvl w:ilvl="2" w:tplc="AFEEE064">
      <w:start w:val="1"/>
      <w:numFmt w:val="lowerRoman"/>
      <w:lvlText w:val="%3."/>
      <w:lvlJc w:val="right"/>
      <w:pPr>
        <w:ind w:left="2160" w:hanging="180"/>
      </w:pPr>
    </w:lvl>
    <w:lvl w:ilvl="3" w:tplc="092C5286">
      <w:start w:val="1"/>
      <w:numFmt w:val="decimal"/>
      <w:lvlText w:val="%4."/>
      <w:lvlJc w:val="left"/>
      <w:pPr>
        <w:ind w:left="2880" w:hanging="360"/>
      </w:pPr>
    </w:lvl>
    <w:lvl w:ilvl="4" w:tplc="3420FEB6">
      <w:start w:val="1"/>
      <w:numFmt w:val="lowerLetter"/>
      <w:lvlText w:val="%5."/>
      <w:lvlJc w:val="left"/>
      <w:pPr>
        <w:ind w:left="3600" w:hanging="360"/>
      </w:pPr>
    </w:lvl>
    <w:lvl w:ilvl="5" w:tplc="33F47990">
      <w:start w:val="1"/>
      <w:numFmt w:val="lowerRoman"/>
      <w:lvlText w:val="%6."/>
      <w:lvlJc w:val="right"/>
      <w:pPr>
        <w:ind w:left="4320" w:hanging="180"/>
      </w:pPr>
    </w:lvl>
    <w:lvl w:ilvl="6" w:tplc="2F960EE8">
      <w:start w:val="1"/>
      <w:numFmt w:val="decimal"/>
      <w:lvlText w:val="%7."/>
      <w:lvlJc w:val="left"/>
      <w:pPr>
        <w:ind w:left="5040" w:hanging="360"/>
      </w:pPr>
    </w:lvl>
    <w:lvl w:ilvl="7" w:tplc="464E7F02">
      <w:start w:val="1"/>
      <w:numFmt w:val="lowerLetter"/>
      <w:lvlText w:val="%8."/>
      <w:lvlJc w:val="left"/>
      <w:pPr>
        <w:ind w:left="5760" w:hanging="360"/>
      </w:pPr>
    </w:lvl>
    <w:lvl w:ilvl="8" w:tplc="02B2A28A">
      <w:start w:val="1"/>
      <w:numFmt w:val="lowerRoman"/>
      <w:lvlText w:val="%9."/>
      <w:lvlJc w:val="right"/>
      <w:pPr>
        <w:ind w:left="6480" w:hanging="180"/>
      </w:pPr>
    </w:lvl>
  </w:abstractNum>
  <w:abstractNum w:abstractNumId="10" w15:restartNumberingAfterBreak="0">
    <w:nsid w:val="10DE4FE7"/>
    <w:multiLevelType w:val="hybridMultilevel"/>
    <w:tmpl w:val="4A563968"/>
    <w:lvl w:ilvl="0" w:tplc="A4BAFFF2">
      <w:start w:val="1"/>
      <w:numFmt w:val="bullet"/>
      <w:lvlText w:val="-"/>
      <w:lvlJc w:val="left"/>
      <w:pPr>
        <w:ind w:left="1500" w:hanging="360"/>
      </w:pPr>
      <w:rPr>
        <w:rFonts w:ascii="Tahoma" w:hAnsi="Tahoma" w:hint="default"/>
        <w:b w:val="0"/>
        <w:vanish w:val="0"/>
        <w:sz w:val="28"/>
        <w:vertAlign w:val="subscript"/>
      </w:rPr>
    </w:lvl>
    <w:lvl w:ilvl="1" w:tplc="9458814E">
      <w:start w:val="1"/>
      <w:numFmt w:val="bullet"/>
      <w:lvlText w:val="o"/>
      <w:lvlJc w:val="left"/>
      <w:pPr>
        <w:ind w:left="2220" w:hanging="360"/>
      </w:pPr>
      <w:rPr>
        <w:rFonts w:ascii="Courier New" w:hAnsi="Courier New" w:cs="Courier New" w:hint="default"/>
      </w:rPr>
    </w:lvl>
    <w:lvl w:ilvl="2" w:tplc="2708D9B6">
      <w:start w:val="1"/>
      <w:numFmt w:val="bullet"/>
      <w:lvlText w:val=""/>
      <w:lvlJc w:val="left"/>
      <w:pPr>
        <w:ind w:left="2940" w:hanging="360"/>
      </w:pPr>
      <w:rPr>
        <w:rFonts w:ascii="Wingdings" w:hAnsi="Wingdings" w:hint="default"/>
      </w:rPr>
    </w:lvl>
    <w:lvl w:ilvl="3" w:tplc="D236EE78">
      <w:start w:val="1"/>
      <w:numFmt w:val="bullet"/>
      <w:lvlText w:val=""/>
      <w:lvlJc w:val="left"/>
      <w:pPr>
        <w:ind w:left="3660" w:hanging="360"/>
      </w:pPr>
      <w:rPr>
        <w:rFonts w:ascii="Symbol" w:hAnsi="Symbol" w:hint="default"/>
      </w:rPr>
    </w:lvl>
    <w:lvl w:ilvl="4" w:tplc="FE327DD4">
      <w:start w:val="1"/>
      <w:numFmt w:val="bullet"/>
      <w:lvlText w:val="o"/>
      <w:lvlJc w:val="left"/>
      <w:pPr>
        <w:ind w:left="4380" w:hanging="360"/>
      </w:pPr>
      <w:rPr>
        <w:rFonts w:ascii="Courier New" w:hAnsi="Courier New" w:cs="Courier New" w:hint="default"/>
      </w:rPr>
    </w:lvl>
    <w:lvl w:ilvl="5" w:tplc="8EFA8708">
      <w:start w:val="1"/>
      <w:numFmt w:val="bullet"/>
      <w:lvlText w:val=""/>
      <w:lvlJc w:val="left"/>
      <w:pPr>
        <w:ind w:left="5100" w:hanging="360"/>
      </w:pPr>
      <w:rPr>
        <w:rFonts w:ascii="Wingdings" w:hAnsi="Wingdings" w:hint="default"/>
      </w:rPr>
    </w:lvl>
    <w:lvl w:ilvl="6" w:tplc="AF1A092C">
      <w:start w:val="1"/>
      <w:numFmt w:val="bullet"/>
      <w:lvlText w:val=""/>
      <w:lvlJc w:val="left"/>
      <w:pPr>
        <w:ind w:left="5820" w:hanging="360"/>
      </w:pPr>
      <w:rPr>
        <w:rFonts w:ascii="Symbol" w:hAnsi="Symbol" w:hint="default"/>
      </w:rPr>
    </w:lvl>
    <w:lvl w:ilvl="7" w:tplc="3170DFAE">
      <w:start w:val="1"/>
      <w:numFmt w:val="bullet"/>
      <w:lvlText w:val="o"/>
      <w:lvlJc w:val="left"/>
      <w:pPr>
        <w:ind w:left="6540" w:hanging="360"/>
      </w:pPr>
      <w:rPr>
        <w:rFonts w:ascii="Courier New" w:hAnsi="Courier New" w:cs="Courier New" w:hint="default"/>
      </w:rPr>
    </w:lvl>
    <w:lvl w:ilvl="8" w:tplc="CCB248DA">
      <w:start w:val="1"/>
      <w:numFmt w:val="bullet"/>
      <w:lvlText w:val=""/>
      <w:lvlJc w:val="left"/>
      <w:pPr>
        <w:ind w:left="7260" w:hanging="360"/>
      </w:pPr>
      <w:rPr>
        <w:rFonts w:ascii="Wingdings" w:hAnsi="Wingdings" w:hint="default"/>
      </w:rPr>
    </w:lvl>
  </w:abstractNum>
  <w:abstractNum w:abstractNumId="11" w15:restartNumberingAfterBreak="0">
    <w:nsid w:val="12E92166"/>
    <w:multiLevelType w:val="hybridMultilevel"/>
    <w:tmpl w:val="D7267A46"/>
    <w:lvl w:ilvl="0" w:tplc="53067DC0">
      <w:start w:val="1"/>
      <w:numFmt w:val="decimal"/>
      <w:lvlText w:val="1.%1."/>
      <w:lvlJc w:val="left"/>
      <w:pPr>
        <w:ind w:left="360" w:hanging="360"/>
      </w:pPr>
      <w:rPr>
        <w:rFonts w:ascii="Tahoma" w:hAnsi="Tahoma" w:cs="Tahoma" w:hint="default"/>
        <w:b w:val="0"/>
        <w:color w:val="auto"/>
        <w:sz w:val="22"/>
        <w:szCs w:val="22"/>
        <w:vertAlign w:val="baseline"/>
      </w:rPr>
    </w:lvl>
    <w:lvl w:ilvl="1" w:tplc="96B65B70">
      <w:start w:val="1"/>
      <w:numFmt w:val="lowerLetter"/>
      <w:lvlText w:val="%2."/>
      <w:lvlJc w:val="left"/>
      <w:pPr>
        <w:ind w:left="1440" w:hanging="360"/>
      </w:pPr>
    </w:lvl>
    <w:lvl w:ilvl="2" w:tplc="2A7651B4">
      <w:start w:val="1"/>
      <w:numFmt w:val="lowerRoman"/>
      <w:lvlText w:val="%3."/>
      <w:lvlJc w:val="right"/>
      <w:pPr>
        <w:ind w:left="2160" w:hanging="180"/>
      </w:pPr>
    </w:lvl>
    <w:lvl w:ilvl="3" w:tplc="FC46D06C">
      <w:start w:val="1"/>
      <w:numFmt w:val="decimal"/>
      <w:lvlText w:val="%4."/>
      <w:lvlJc w:val="left"/>
      <w:pPr>
        <w:ind w:left="2880" w:hanging="360"/>
      </w:pPr>
    </w:lvl>
    <w:lvl w:ilvl="4" w:tplc="60CC08F8">
      <w:start w:val="1"/>
      <w:numFmt w:val="lowerLetter"/>
      <w:lvlText w:val="%5."/>
      <w:lvlJc w:val="left"/>
      <w:pPr>
        <w:ind w:left="3600" w:hanging="360"/>
      </w:pPr>
    </w:lvl>
    <w:lvl w:ilvl="5" w:tplc="8AFC57BE">
      <w:start w:val="1"/>
      <w:numFmt w:val="lowerRoman"/>
      <w:lvlText w:val="%6."/>
      <w:lvlJc w:val="right"/>
      <w:pPr>
        <w:ind w:left="4320" w:hanging="180"/>
      </w:pPr>
    </w:lvl>
    <w:lvl w:ilvl="6" w:tplc="95127890">
      <w:start w:val="1"/>
      <w:numFmt w:val="decimal"/>
      <w:lvlText w:val="%7."/>
      <w:lvlJc w:val="left"/>
      <w:pPr>
        <w:ind w:left="5040" w:hanging="360"/>
      </w:pPr>
    </w:lvl>
    <w:lvl w:ilvl="7" w:tplc="93DAB716">
      <w:start w:val="1"/>
      <w:numFmt w:val="lowerLetter"/>
      <w:lvlText w:val="%8."/>
      <w:lvlJc w:val="left"/>
      <w:pPr>
        <w:ind w:left="5760" w:hanging="360"/>
      </w:pPr>
    </w:lvl>
    <w:lvl w:ilvl="8" w:tplc="3856898C">
      <w:start w:val="1"/>
      <w:numFmt w:val="lowerRoman"/>
      <w:lvlText w:val="%9."/>
      <w:lvlJc w:val="right"/>
      <w:pPr>
        <w:ind w:left="6480" w:hanging="180"/>
      </w:pPr>
    </w:lvl>
  </w:abstractNum>
  <w:abstractNum w:abstractNumId="12" w15:restartNumberingAfterBreak="0">
    <w:nsid w:val="14966DF4"/>
    <w:multiLevelType w:val="hybridMultilevel"/>
    <w:tmpl w:val="FD1CD274"/>
    <w:lvl w:ilvl="0" w:tplc="3B86F502">
      <w:start w:val="1"/>
      <w:numFmt w:val="bullet"/>
      <w:lvlText w:val=""/>
      <w:lvlJc w:val="left"/>
      <w:pPr>
        <w:ind w:left="720" w:hanging="360"/>
      </w:pPr>
      <w:rPr>
        <w:rFonts w:ascii="Symbol" w:hAnsi="Symbol" w:hint="default"/>
      </w:rPr>
    </w:lvl>
    <w:lvl w:ilvl="1" w:tplc="FF064162">
      <w:start w:val="1"/>
      <w:numFmt w:val="bullet"/>
      <w:lvlText w:val="o"/>
      <w:lvlJc w:val="left"/>
      <w:pPr>
        <w:ind w:left="1440" w:hanging="360"/>
      </w:pPr>
      <w:rPr>
        <w:rFonts w:ascii="Courier New" w:hAnsi="Courier New" w:cs="Courier New" w:hint="default"/>
      </w:rPr>
    </w:lvl>
    <w:lvl w:ilvl="2" w:tplc="E0001D74">
      <w:start w:val="1"/>
      <w:numFmt w:val="bullet"/>
      <w:lvlText w:val=""/>
      <w:lvlJc w:val="left"/>
      <w:pPr>
        <w:ind w:left="2160" w:hanging="360"/>
      </w:pPr>
      <w:rPr>
        <w:rFonts w:ascii="Wingdings" w:hAnsi="Wingdings" w:hint="default"/>
      </w:rPr>
    </w:lvl>
    <w:lvl w:ilvl="3" w:tplc="46381E7A">
      <w:start w:val="1"/>
      <w:numFmt w:val="bullet"/>
      <w:lvlText w:val=""/>
      <w:lvlJc w:val="left"/>
      <w:pPr>
        <w:ind w:left="2880" w:hanging="360"/>
      </w:pPr>
      <w:rPr>
        <w:rFonts w:ascii="Symbol" w:hAnsi="Symbol" w:hint="default"/>
      </w:rPr>
    </w:lvl>
    <w:lvl w:ilvl="4" w:tplc="895AA5D8">
      <w:start w:val="1"/>
      <w:numFmt w:val="bullet"/>
      <w:lvlText w:val="o"/>
      <w:lvlJc w:val="left"/>
      <w:pPr>
        <w:ind w:left="3600" w:hanging="360"/>
      </w:pPr>
      <w:rPr>
        <w:rFonts w:ascii="Courier New" w:hAnsi="Courier New" w:cs="Courier New" w:hint="default"/>
      </w:rPr>
    </w:lvl>
    <w:lvl w:ilvl="5" w:tplc="D5E441A0">
      <w:start w:val="1"/>
      <w:numFmt w:val="bullet"/>
      <w:lvlText w:val=""/>
      <w:lvlJc w:val="left"/>
      <w:pPr>
        <w:ind w:left="4320" w:hanging="360"/>
      </w:pPr>
      <w:rPr>
        <w:rFonts w:ascii="Wingdings" w:hAnsi="Wingdings" w:hint="default"/>
      </w:rPr>
    </w:lvl>
    <w:lvl w:ilvl="6" w:tplc="0940384E">
      <w:start w:val="1"/>
      <w:numFmt w:val="bullet"/>
      <w:lvlText w:val=""/>
      <w:lvlJc w:val="left"/>
      <w:pPr>
        <w:ind w:left="5040" w:hanging="360"/>
      </w:pPr>
      <w:rPr>
        <w:rFonts w:ascii="Symbol" w:hAnsi="Symbol" w:hint="default"/>
      </w:rPr>
    </w:lvl>
    <w:lvl w:ilvl="7" w:tplc="5FF6EABA">
      <w:start w:val="1"/>
      <w:numFmt w:val="bullet"/>
      <w:lvlText w:val="o"/>
      <w:lvlJc w:val="left"/>
      <w:pPr>
        <w:ind w:left="5760" w:hanging="360"/>
      </w:pPr>
      <w:rPr>
        <w:rFonts w:ascii="Courier New" w:hAnsi="Courier New" w:cs="Courier New" w:hint="default"/>
      </w:rPr>
    </w:lvl>
    <w:lvl w:ilvl="8" w:tplc="9BBCE3D6">
      <w:start w:val="1"/>
      <w:numFmt w:val="bullet"/>
      <w:lvlText w:val=""/>
      <w:lvlJc w:val="left"/>
      <w:pPr>
        <w:ind w:left="6480" w:hanging="360"/>
      </w:pPr>
      <w:rPr>
        <w:rFonts w:ascii="Wingdings" w:hAnsi="Wingdings" w:hint="default"/>
      </w:rPr>
    </w:lvl>
  </w:abstractNum>
  <w:abstractNum w:abstractNumId="13" w15:restartNumberingAfterBreak="0">
    <w:nsid w:val="198242BF"/>
    <w:multiLevelType w:val="hybridMultilevel"/>
    <w:tmpl w:val="CA1AC244"/>
    <w:lvl w:ilvl="0" w:tplc="282A61CA">
      <w:start w:val="1"/>
      <w:numFmt w:val="decimal"/>
      <w:lvlText w:val="8.%1."/>
      <w:lvlJc w:val="left"/>
      <w:pPr>
        <w:ind w:left="720" w:hanging="360"/>
      </w:pPr>
      <w:rPr>
        <w:rFonts w:ascii="Tahoma" w:hAnsi="Tahoma" w:cs="Tahoma" w:hint="default"/>
        <w:b w:val="0"/>
        <w:color w:val="auto"/>
        <w:sz w:val="22"/>
        <w:szCs w:val="22"/>
        <w:vertAlign w:val="baseline"/>
      </w:rPr>
    </w:lvl>
    <w:lvl w:ilvl="1" w:tplc="05C46CB2">
      <w:start w:val="1"/>
      <w:numFmt w:val="lowerLetter"/>
      <w:lvlText w:val="%2."/>
      <w:lvlJc w:val="left"/>
      <w:pPr>
        <w:ind w:left="1440" w:hanging="360"/>
      </w:pPr>
    </w:lvl>
    <w:lvl w:ilvl="2" w:tplc="825ED394">
      <w:start w:val="1"/>
      <w:numFmt w:val="lowerRoman"/>
      <w:lvlText w:val="%3."/>
      <w:lvlJc w:val="right"/>
      <w:pPr>
        <w:ind w:left="2160" w:hanging="180"/>
      </w:pPr>
    </w:lvl>
    <w:lvl w:ilvl="3" w:tplc="74429B50">
      <w:start w:val="1"/>
      <w:numFmt w:val="decimal"/>
      <w:lvlText w:val="%4."/>
      <w:lvlJc w:val="left"/>
      <w:pPr>
        <w:ind w:left="2880" w:hanging="360"/>
      </w:pPr>
    </w:lvl>
    <w:lvl w:ilvl="4" w:tplc="C2801918">
      <w:start w:val="1"/>
      <w:numFmt w:val="lowerLetter"/>
      <w:lvlText w:val="%5."/>
      <w:lvlJc w:val="left"/>
      <w:pPr>
        <w:ind w:left="3600" w:hanging="360"/>
      </w:pPr>
    </w:lvl>
    <w:lvl w:ilvl="5" w:tplc="084EFF8A">
      <w:start w:val="1"/>
      <w:numFmt w:val="lowerRoman"/>
      <w:lvlText w:val="%6."/>
      <w:lvlJc w:val="right"/>
      <w:pPr>
        <w:ind w:left="4320" w:hanging="180"/>
      </w:pPr>
    </w:lvl>
    <w:lvl w:ilvl="6" w:tplc="02C2089A">
      <w:start w:val="1"/>
      <w:numFmt w:val="decimal"/>
      <w:lvlText w:val="%7."/>
      <w:lvlJc w:val="left"/>
      <w:pPr>
        <w:ind w:left="5040" w:hanging="360"/>
      </w:pPr>
    </w:lvl>
    <w:lvl w:ilvl="7" w:tplc="7FF67908">
      <w:start w:val="1"/>
      <w:numFmt w:val="lowerLetter"/>
      <w:lvlText w:val="%8."/>
      <w:lvlJc w:val="left"/>
      <w:pPr>
        <w:ind w:left="5760" w:hanging="360"/>
      </w:pPr>
    </w:lvl>
    <w:lvl w:ilvl="8" w:tplc="B8D8A3F8">
      <w:start w:val="1"/>
      <w:numFmt w:val="lowerRoman"/>
      <w:lvlText w:val="%9."/>
      <w:lvlJc w:val="right"/>
      <w:pPr>
        <w:ind w:left="6480" w:hanging="180"/>
      </w:pPr>
    </w:lvl>
  </w:abstractNum>
  <w:abstractNum w:abstractNumId="14" w15:restartNumberingAfterBreak="0">
    <w:nsid w:val="1CBE5199"/>
    <w:multiLevelType w:val="hybridMultilevel"/>
    <w:tmpl w:val="4F62DF54"/>
    <w:lvl w:ilvl="0" w:tplc="1436A0D6">
      <w:start w:val="1"/>
      <w:numFmt w:val="bullet"/>
      <w:lvlText w:val="-"/>
      <w:lvlJc w:val="left"/>
      <w:pPr>
        <w:ind w:left="1440" w:hanging="360"/>
      </w:pPr>
      <w:rPr>
        <w:rFonts w:ascii="Tahoma" w:hAnsi="Tahoma" w:hint="default"/>
      </w:rPr>
    </w:lvl>
    <w:lvl w:ilvl="1" w:tplc="CA5A7C0C">
      <w:start w:val="1"/>
      <w:numFmt w:val="bullet"/>
      <w:lvlText w:val="o"/>
      <w:lvlJc w:val="left"/>
      <w:pPr>
        <w:ind w:left="2160" w:hanging="360"/>
      </w:pPr>
      <w:rPr>
        <w:rFonts w:ascii="Courier New" w:hAnsi="Courier New" w:cs="Courier New" w:hint="default"/>
      </w:rPr>
    </w:lvl>
    <w:lvl w:ilvl="2" w:tplc="3BBE3838">
      <w:start w:val="1"/>
      <w:numFmt w:val="bullet"/>
      <w:lvlText w:val=""/>
      <w:lvlJc w:val="left"/>
      <w:pPr>
        <w:ind w:left="2880" w:hanging="360"/>
      </w:pPr>
      <w:rPr>
        <w:rFonts w:ascii="Wingdings" w:hAnsi="Wingdings" w:hint="default"/>
      </w:rPr>
    </w:lvl>
    <w:lvl w:ilvl="3" w:tplc="081447B2">
      <w:start w:val="1"/>
      <w:numFmt w:val="bullet"/>
      <w:lvlText w:val=""/>
      <w:lvlJc w:val="left"/>
      <w:pPr>
        <w:ind w:left="3600" w:hanging="360"/>
      </w:pPr>
      <w:rPr>
        <w:rFonts w:ascii="Symbol" w:hAnsi="Symbol" w:hint="default"/>
      </w:rPr>
    </w:lvl>
    <w:lvl w:ilvl="4" w:tplc="0E02E5F0">
      <w:start w:val="1"/>
      <w:numFmt w:val="bullet"/>
      <w:lvlText w:val="o"/>
      <w:lvlJc w:val="left"/>
      <w:pPr>
        <w:ind w:left="4320" w:hanging="360"/>
      </w:pPr>
      <w:rPr>
        <w:rFonts w:ascii="Courier New" w:hAnsi="Courier New" w:cs="Courier New" w:hint="default"/>
      </w:rPr>
    </w:lvl>
    <w:lvl w:ilvl="5" w:tplc="A87642EE">
      <w:start w:val="1"/>
      <w:numFmt w:val="bullet"/>
      <w:lvlText w:val=""/>
      <w:lvlJc w:val="left"/>
      <w:pPr>
        <w:ind w:left="5040" w:hanging="360"/>
      </w:pPr>
      <w:rPr>
        <w:rFonts w:ascii="Wingdings" w:hAnsi="Wingdings" w:hint="default"/>
      </w:rPr>
    </w:lvl>
    <w:lvl w:ilvl="6" w:tplc="FD6EF744">
      <w:start w:val="1"/>
      <w:numFmt w:val="bullet"/>
      <w:lvlText w:val=""/>
      <w:lvlJc w:val="left"/>
      <w:pPr>
        <w:ind w:left="5760" w:hanging="360"/>
      </w:pPr>
      <w:rPr>
        <w:rFonts w:ascii="Symbol" w:hAnsi="Symbol" w:hint="default"/>
      </w:rPr>
    </w:lvl>
    <w:lvl w:ilvl="7" w:tplc="9872D008">
      <w:start w:val="1"/>
      <w:numFmt w:val="bullet"/>
      <w:lvlText w:val="o"/>
      <w:lvlJc w:val="left"/>
      <w:pPr>
        <w:ind w:left="6480" w:hanging="360"/>
      </w:pPr>
      <w:rPr>
        <w:rFonts w:ascii="Courier New" w:hAnsi="Courier New" w:cs="Courier New" w:hint="default"/>
      </w:rPr>
    </w:lvl>
    <w:lvl w:ilvl="8" w:tplc="79A883EA">
      <w:start w:val="1"/>
      <w:numFmt w:val="bullet"/>
      <w:lvlText w:val=""/>
      <w:lvlJc w:val="left"/>
      <w:pPr>
        <w:ind w:left="7200" w:hanging="360"/>
      </w:pPr>
      <w:rPr>
        <w:rFonts w:ascii="Wingdings" w:hAnsi="Wingdings" w:hint="default"/>
      </w:rPr>
    </w:lvl>
  </w:abstractNum>
  <w:abstractNum w:abstractNumId="15" w15:restartNumberingAfterBreak="0">
    <w:nsid w:val="200F1607"/>
    <w:multiLevelType w:val="hybridMultilevel"/>
    <w:tmpl w:val="9EDAB210"/>
    <w:lvl w:ilvl="0" w:tplc="8B20D568">
      <w:start w:val="1"/>
      <w:numFmt w:val="decimal"/>
      <w:lvlText w:val="%1."/>
      <w:lvlJc w:val="left"/>
      <w:pPr>
        <w:tabs>
          <w:tab w:val="num" w:pos="340"/>
        </w:tabs>
        <w:ind w:left="340" w:hanging="340"/>
      </w:pPr>
      <w:rPr>
        <w:rFonts w:hint="default"/>
      </w:rPr>
    </w:lvl>
    <w:lvl w:ilvl="1" w:tplc="8C0AC448">
      <w:start w:val="1"/>
      <w:numFmt w:val="bullet"/>
      <w:lvlText w:val="—"/>
      <w:lvlJc w:val="left"/>
      <w:pPr>
        <w:tabs>
          <w:tab w:val="num" w:pos="680"/>
        </w:tabs>
        <w:ind w:left="680" w:hanging="340"/>
      </w:pPr>
      <w:rPr>
        <w:rFonts w:ascii="Arial" w:hAnsi="Arial" w:cs="Arial" w:hint="default"/>
        <w:sz w:val="24"/>
      </w:rPr>
    </w:lvl>
    <w:lvl w:ilvl="2" w:tplc="B8CC0ECE">
      <w:start w:val="1"/>
      <w:numFmt w:val="bullet"/>
      <w:lvlText w:val="-"/>
      <w:lvlJc w:val="left"/>
      <w:pPr>
        <w:tabs>
          <w:tab w:val="num" w:pos="1020"/>
        </w:tabs>
        <w:ind w:left="1020" w:hanging="340"/>
      </w:pPr>
      <w:rPr>
        <w:rFonts w:ascii="9999999" w:hAnsi="9999999" w:hint="default"/>
      </w:rPr>
    </w:lvl>
    <w:lvl w:ilvl="3" w:tplc="3D4E49BC">
      <w:start w:val="1"/>
      <w:numFmt w:val="bullet"/>
      <w:lvlText w:val="—"/>
      <w:lvlJc w:val="left"/>
      <w:pPr>
        <w:tabs>
          <w:tab w:val="num" w:pos="1361"/>
        </w:tabs>
        <w:ind w:left="1361" w:hanging="341"/>
      </w:pPr>
      <w:rPr>
        <w:rFonts w:ascii="Arial" w:hAnsi="Arial" w:cs="Arial" w:hint="default"/>
      </w:rPr>
    </w:lvl>
    <w:lvl w:ilvl="4" w:tplc="297CC342">
      <w:start w:val="1"/>
      <w:numFmt w:val="bullet"/>
      <w:lvlText w:val="-"/>
      <w:lvlJc w:val="left"/>
      <w:pPr>
        <w:tabs>
          <w:tab w:val="num" w:pos="1701"/>
        </w:tabs>
        <w:ind w:left="1701" w:hanging="340"/>
      </w:pPr>
      <w:rPr>
        <w:rFonts w:ascii="9999999" w:hAnsi="9999999" w:hint="default"/>
      </w:rPr>
    </w:lvl>
    <w:lvl w:ilvl="5" w:tplc="46802B56">
      <w:start w:val="1"/>
      <w:numFmt w:val="bullet"/>
      <w:lvlText w:val="—"/>
      <w:lvlJc w:val="left"/>
      <w:pPr>
        <w:tabs>
          <w:tab w:val="num" w:pos="2041"/>
        </w:tabs>
        <w:ind w:left="2041" w:hanging="340"/>
      </w:pPr>
      <w:rPr>
        <w:rFonts w:ascii="Arial" w:hAnsi="Arial" w:cs="Arial" w:hint="default"/>
      </w:rPr>
    </w:lvl>
    <w:lvl w:ilvl="6" w:tplc="DB8C0A14">
      <w:start w:val="1"/>
      <w:numFmt w:val="bullet"/>
      <w:lvlText w:val="-"/>
      <w:lvlJc w:val="left"/>
      <w:pPr>
        <w:tabs>
          <w:tab w:val="num" w:pos="2381"/>
        </w:tabs>
        <w:ind w:left="2381" w:hanging="340"/>
      </w:pPr>
      <w:rPr>
        <w:rFonts w:ascii="9999999" w:hAnsi="9999999" w:hint="default"/>
      </w:rPr>
    </w:lvl>
    <w:lvl w:ilvl="7" w:tplc="E9701230">
      <w:start w:val="1"/>
      <w:numFmt w:val="bullet"/>
      <w:lvlText w:val="—"/>
      <w:lvlJc w:val="left"/>
      <w:pPr>
        <w:tabs>
          <w:tab w:val="num" w:pos="2721"/>
        </w:tabs>
        <w:ind w:left="2721" w:hanging="340"/>
      </w:pPr>
      <w:rPr>
        <w:rFonts w:ascii="Arial" w:hAnsi="Arial" w:cs="Arial" w:hint="default"/>
      </w:rPr>
    </w:lvl>
    <w:lvl w:ilvl="8" w:tplc="FD3691A8">
      <w:start w:val="1"/>
      <w:numFmt w:val="bullet"/>
      <w:lvlText w:val="-"/>
      <w:lvlJc w:val="left"/>
      <w:pPr>
        <w:tabs>
          <w:tab w:val="num" w:pos="3061"/>
        </w:tabs>
        <w:ind w:left="3061" w:hanging="340"/>
      </w:pPr>
      <w:rPr>
        <w:rFonts w:ascii="9999999" w:hAnsi="9999999" w:hint="default"/>
      </w:rPr>
    </w:lvl>
  </w:abstractNum>
  <w:abstractNum w:abstractNumId="16" w15:restartNumberingAfterBreak="0">
    <w:nsid w:val="20C559A8"/>
    <w:multiLevelType w:val="hybridMultilevel"/>
    <w:tmpl w:val="B2A028B4"/>
    <w:lvl w:ilvl="0" w:tplc="0BEE0CDC">
      <w:start w:val="1"/>
      <w:numFmt w:val="decimal"/>
      <w:lvlText w:val="%1."/>
      <w:lvlJc w:val="left"/>
      <w:pPr>
        <w:ind w:left="720" w:hanging="360"/>
      </w:pPr>
    </w:lvl>
    <w:lvl w:ilvl="1" w:tplc="9668AACC">
      <w:start w:val="1"/>
      <w:numFmt w:val="lowerLetter"/>
      <w:lvlText w:val="%2."/>
      <w:lvlJc w:val="left"/>
      <w:pPr>
        <w:ind w:left="1440" w:hanging="360"/>
      </w:pPr>
    </w:lvl>
    <w:lvl w:ilvl="2" w:tplc="055879E2">
      <w:start w:val="1"/>
      <w:numFmt w:val="lowerRoman"/>
      <w:lvlText w:val="%3."/>
      <w:lvlJc w:val="right"/>
      <w:pPr>
        <w:ind w:left="2160" w:hanging="180"/>
      </w:pPr>
    </w:lvl>
    <w:lvl w:ilvl="3" w:tplc="6EAA0ED8">
      <w:start w:val="1"/>
      <w:numFmt w:val="decimal"/>
      <w:lvlText w:val="%4."/>
      <w:lvlJc w:val="left"/>
      <w:pPr>
        <w:ind w:left="2880" w:hanging="360"/>
      </w:pPr>
    </w:lvl>
    <w:lvl w:ilvl="4" w:tplc="BB0C6016">
      <w:start w:val="1"/>
      <w:numFmt w:val="lowerLetter"/>
      <w:lvlText w:val="%5."/>
      <w:lvlJc w:val="left"/>
      <w:pPr>
        <w:ind w:left="3600" w:hanging="360"/>
      </w:pPr>
    </w:lvl>
    <w:lvl w:ilvl="5" w:tplc="C1FEC242">
      <w:start w:val="1"/>
      <w:numFmt w:val="lowerRoman"/>
      <w:lvlText w:val="%6."/>
      <w:lvlJc w:val="right"/>
      <w:pPr>
        <w:ind w:left="4320" w:hanging="180"/>
      </w:pPr>
    </w:lvl>
    <w:lvl w:ilvl="6" w:tplc="D80853C6">
      <w:start w:val="1"/>
      <w:numFmt w:val="decimal"/>
      <w:lvlText w:val="%7."/>
      <w:lvlJc w:val="left"/>
      <w:pPr>
        <w:ind w:left="5040" w:hanging="360"/>
      </w:pPr>
    </w:lvl>
    <w:lvl w:ilvl="7" w:tplc="5B683BD0">
      <w:start w:val="1"/>
      <w:numFmt w:val="lowerLetter"/>
      <w:lvlText w:val="%8."/>
      <w:lvlJc w:val="left"/>
      <w:pPr>
        <w:ind w:left="5760" w:hanging="360"/>
      </w:pPr>
    </w:lvl>
    <w:lvl w:ilvl="8" w:tplc="20467BA8">
      <w:start w:val="1"/>
      <w:numFmt w:val="lowerRoman"/>
      <w:lvlText w:val="%9."/>
      <w:lvlJc w:val="right"/>
      <w:pPr>
        <w:ind w:left="6480" w:hanging="180"/>
      </w:pPr>
    </w:lvl>
  </w:abstractNum>
  <w:abstractNum w:abstractNumId="17" w15:restartNumberingAfterBreak="0">
    <w:nsid w:val="2BBE5B44"/>
    <w:multiLevelType w:val="hybridMultilevel"/>
    <w:tmpl w:val="F20EB4B0"/>
    <w:lvl w:ilvl="0" w:tplc="76621C70">
      <w:start w:val="1"/>
      <w:numFmt w:val="decimal"/>
      <w:lvlText w:val="%1)"/>
      <w:lvlJc w:val="left"/>
      <w:pPr>
        <w:ind w:left="783" w:hanging="360"/>
      </w:pPr>
    </w:lvl>
    <w:lvl w:ilvl="1" w:tplc="5E963404">
      <w:start w:val="1"/>
      <w:numFmt w:val="lowerLetter"/>
      <w:lvlText w:val="%2."/>
      <w:lvlJc w:val="left"/>
      <w:pPr>
        <w:ind w:left="1503" w:hanging="360"/>
      </w:pPr>
    </w:lvl>
    <w:lvl w:ilvl="2" w:tplc="F988A2FE">
      <w:start w:val="1"/>
      <w:numFmt w:val="lowerRoman"/>
      <w:lvlText w:val="%3."/>
      <w:lvlJc w:val="right"/>
      <w:pPr>
        <w:ind w:left="2223" w:hanging="180"/>
      </w:pPr>
    </w:lvl>
    <w:lvl w:ilvl="3" w:tplc="6C22D072">
      <w:start w:val="1"/>
      <w:numFmt w:val="decimal"/>
      <w:lvlText w:val="%4."/>
      <w:lvlJc w:val="left"/>
      <w:pPr>
        <w:ind w:left="2943" w:hanging="360"/>
      </w:pPr>
    </w:lvl>
    <w:lvl w:ilvl="4" w:tplc="2CF86C92">
      <w:start w:val="1"/>
      <w:numFmt w:val="lowerLetter"/>
      <w:lvlText w:val="%5."/>
      <w:lvlJc w:val="left"/>
      <w:pPr>
        <w:ind w:left="3663" w:hanging="360"/>
      </w:pPr>
    </w:lvl>
    <w:lvl w:ilvl="5" w:tplc="8E001718">
      <w:start w:val="1"/>
      <w:numFmt w:val="lowerRoman"/>
      <w:lvlText w:val="%6."/>
      <w:lvlJc w:val="right"/>
      <w:pPr>
        <w:ind w:left="4383" w:hanging="180"/>
      </w:pPr>
    </w:lvl>
    <w:lvl w:ilvl="6" w:tplc="6570DB54">
      <w:start w:val="1"/>
      <w:numFmt w:val="decimal"/>
      <w:lvlText w:val="%7."/>
      <w:lvlJc w:val="left"/>
      <w:pPr>
        <w:ind w:left="5103" w:hanging="360"/>
      </w:pPr>
    </w:lvl>
    <w:lvl w:ilvl="7" w:tplc="E6B427E8">
      <w:start w:val="1"/>
      <w:numFmt w:val="lowerLetter"/>
      <w:lvlText w:val="%8."/>
      <w:lvlJc w:val="left"/>
      <w:pPr>
        <w:ind w:left="5823" w:hanging="360"/>
      </w:pPr>
    </w:lvl>
    <w:lvl w:ilvl="8" w:tplc="3E4A0E1A">
      <w:start w:val="1"/>
      <w:numFmt w:val="lowerRoman"/>
      <w:lvlText w:val="%9."/>
      <w:lvlJc w:val="right"/>
      <w:pPr>
        <w:ind w:left="6543" w:hanging="180"/>
      </w:pPr>
    </w:lvl>
  </w:abstractNum>
  <w:abstractNum w:abstractNumId="18" w15:restartNumberingAfterBreak="0">
    <w:nsid w:val="2E9A162A"/>
    <w:multiLevelType w:val="multilevel"/>
    <w:tmpl w:val="B74C620E"/>
    <w:lvl w:ilvl="0">
      <w:start w:val="1"/>
      <w:numFmt w:val="decimal"/>
      <w:lvlText w:val="%1."/>
      <w:lvlJc w:val="left"/>
      <w:pPr>
        <w:ind w:left="720" w:hanging="360"/>
      </w:pPr>
      <w:rPr>
        <w:b/>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2077561"/>
    <w:multiLevelType w:val="hybridMultilevel"/>
    <w:tmpl w:val="A7DAEFC0"/>
    <w:lvl w:ilvl="0" w:tplc="3F749AA6">
      <w:start w:val="1"/>
      <w:numFmt w:val="decimal"/>
      <w:lvlText w:val="6.%1."/>
      <w:lvlJc w:val="left"/>
      <w:pPr>
        <w:ind w:left="720" w:hanging="360"/>
      </w:pPr>
      <w:rPr>
        <w:rFonts w:ascii="Tahoma" w:hAnsi="Tahoma" w:cs="Tahoma" w:hint="default"/>
        <w:b w:val="0"/>
        <w:color w:val="auto"/>
        <w:sz w:val="22"/>
        <w:szCs w:val="22"/>
        <w:vertAlign w:val="baseline"/>
      </w:rPr>
    </w:lvl>
    <w:lvl w:ilvl="1" w:tplc="55F4C3E8">
      <w:start w:val="1"/>
      <w:numFmt w:val="lowerLetter"/>
      <w:lvlText w:val="%2."/>
      <w:lvlJc w:val="left"/>
      <w:pPr>
        <w:ind w:left="1440" w:hanging="360"/>
      </w:pPr>
    </w:lvl>
    <w:lvl w:ilvl="2" w:tplc="3AD8E232">
      <w:start w:val="1"/>
      <w:numFmt w:val="lowerRoman"/>
      <w:lvlText w:val="%3."/>
      <w:lvlJc w:val="right"/>
      <w:pPr>
        <w:ind w:left="2160" w:hanging="180"/>
      </w:pPr>
    </w:lvl>
    <w:lvl w:ilvl="3" w:tplc="3C68D83C">
      <w:start w:val="1"/>
      <w:numFmt w:val="decimal"/>
      <w:lvlText w:val="%4."/>
      <w:lvlJc w:val="left"/>
      <w:pPr>
        <w:ind w:left="2880" w:hanging="360"/>
      </w:pPr>
    </w:lvl>
    <w:lvl w:ilvl="4" w:tplc="08A28B90">
      <w:start w:val="1"/>
      <w:numFmt w:val="lowerLetter"/>
      <w:lvlText w:val="%5."/>
      <w:lvlJc w:val="left"/>
      <w:pPr>
        <w:ind w:left="3600" w:hanging="360"/>
      </w:pPr>
    </w:lvl>
    <w:lvl w:ilvl="5" w:tplc="87344D82">
      <w:start w:val="1"/>
      <w:numFmt w:val="lowerRoman"/>
      <w:lvlText w:val="%6."/>
      <w:lvlJc w:val="right"/>
      <w:pPr>
        <w:ind w:left="4320" w:hanging="180"/>
      </w:pPr>
    </w:lvl>
    <w:lvl w:ilvl="6" w:tplc="C67C0860">
      <w:start w:val="1"/>
      <w:numFmt w:val="decimal"/>
      <w:lvlText w:val="%7."/>
      <w:lvlJc w:val="left"/>
      <w:pPr>
        <w:ind w:left="5040" w:hanging="360"/>
      </w:pPr>
    </w:lvl>
    <w:lvl w:ilvl="7" w:tplc="91BC55C6">
      <w:start w:val="1"/>
      <w:numFmt w:val="lowerLetter"/>
      <w:lvlText w:val="%8."/>
      <w:lvlJc w:val="left"/>
      <w:pPr>
        <w:ind w:left="5760" w:hanging="360"/>
      </w:pPr>
    </w:lvl>
    <w:lvl w:ilvl="8" w:tplc="E150366C">
      <w:start w:val="1"/>
      <w:numFmt w:val="lowerRoman"/>
      <w:lvlText w:val="%9."/>
      <w:lvlJc w:val="right"/>
      <w:pPr>
        <w:ind w:left="6480" w:hanging="180"/>
      </w:pPr>
    </w:lvl>
  </w:abstractNum>
  <w:abstractNum w:abstractNumId="20" w15:restartNumberingAfterBreak="0">
    <w:nsid w:val="3286047B"/>
    <w:multiLevelType w:val="hybridMultilevel"/>
    <w:tmpl w:val="457E5B1C"/>
    <w:lvl w:ilvl="0" w:tplc="DB2A5A74">
      <w:start w:val="1"/>
      <w:numFmt w:val="bullet"/>
      <w:lvlText w:val="-"/>
      <w:lvlJc w:val="left"/>
      <w:pPr>
        <w:ind w:left="1440" w:hanging="360"/>
      </w:pPr>
      <w:rPr>
        <w:rFonts w:ascii="Tahoma" w:hAnsi="Tahoma" w:hint="default"/>
      </w:rPr>
    </w:lvl>
    <w:lvl w:ilvl="1" w:tplc="8362EEDC">
      <w:start w:val="1"/>
      <w:numFmt w:val="bullet"/>
      <w:lvlText w:val="o"/>
      <w:lvlJc w:val="left"/>
      <w:pPr>
        <w:ind w:left="2160" w:hanging="360"/>
      </w:pPr>
      <w:rPr>
        <w:rFonts w:ascii="Courier New" w:hAnsi="Courier New" w:cs="Courier New" w:hint="default"/>
      </w:rPr>
    </w:lvl>
    <w:lvl w:ilvl="2" w:tplc="F9909180">
      <w:start w:val="1"/>
      <w:numFmt w:val="bullet"/>
      <w:lvlText w:val=""/>
      <w:lvlJc w:val="left"/>
      <w:pPr>
        <w:ind w:left="2880" w:hanging="360"/>
      </w:pPr>
      <w:rPr>
        <w:rFonts w:ascii="Wingdings" w:hAnsi="Wingdings" w:hint="default"/>
      </w:rPr>
    </w:lvl>
    <w:lvl w:ilvl="3" w:tplc="3F28556E">
      <w:start w:val="1"/>
      <w:numFmt w:val="bullet"/>
      <w:lvlText w:val=""/>
      <w:lvlJc w:val="left"/>
      <w:pPr>
        <w:ind w:left="3600" w:hanging="360"/>
      </w:pPr>
      <w:rPr>
        <w:rFonts w:ascii="Symbol" w:hAnsi="Symbol" w:hint="default"/>
      </w:rPr>
    </w:lvl>
    <w:lvl w:ilvl="4" w:tplc="C84C9B42">
      <w:start w:val="1"/>
      <w:numFmt w:val="bullet"/>
      <w:lvlText w:val="o"/>
      <w:lvlJc w:val="left"/>
      <w:pPr>
        <w:ind w:left="4320" w:hanging="360"/>
      </w:pPr>
      <w:rPr>
        <w:rFonts w:ascii="Courier New" w:hAnsi="Courier New" w:cs="Courier New" w:hint="default"/>
      </w:rPr>
    </w:lvl>
    <w:lvl w:ilvl="5" w:tplc="C28C13D2">
      <w:start w:val="1"/>
      <w:numFmt w:val="bullet"/>
      <w:lvlText w:val=""/>
      <w:lvlJc w:val="left"/>
      <w:pPr>
        <w:ind w:left="5040" w:hanging="360"/>
      </w:pPr>
      <w:rPr>
        <w:rFonts w:ascii="Wingdings" w:hAnsi="Wingdings" w:hint="default"/>
      </w:rPr>
    </w:lvl>
    <w:lvl w:ilvl="6" w:tplc="B4803A0C">
      <w:start w:val="1"/>
      <w:numFmt w:val="bullet"/>
      <w:lvlText w:val=""/>
      <w:lvlJc w:val="left"/>
      <w:pPr>
        <w:ind w:left="5760" w:hanging="360"/>
      </w:pPr>
      <w:rPr>
        <w:rFonts w:ascii="Symbol" w:hAnsi="Symbol" w:hint="default"/>
      </w:rPr>
    </w:lvl>
    <w:lvl w:ilvl="7" w:tplc="6C7C59FA">
      <w:start w:val="1"/>
      <w:numFmt w:val="bullet"/>
      <w:lvlText w:val="o"/>
      <w:lvlJc w:val="left"/>
      <w:pPr>
        <w:ind w:left="6480" w:hanging="360"/>
      </w:pPr>
      <w:rPr>
        <w:rFonts w:ascii="Courier New" w:hAnsi="Courier New" w:cs="Courier New" w:hint="default"/>
      </w:rPr>
    </w:lvl>
    <w:lvl w:ilvl="8" w:tplc="386AAAE2">
      <w:start w:val="1"/>
      <w:numFmt w:val="bullet"/>
      <w:lvlText w:val=""/>
      <w:lvlJc w:val="left"/>
      <w:pPr>
        <w:ind w:left="7200" w:hanging="360"/>
      </w:pPr>
      <w:rPr>
        <w:rFonts w:ascii="Wingdings" w:hAnsi="Wingdings" w:hint="default"/>
      </w:rPr>
    </w:lvl>
  </w:abstractNum>
  <w:abstractNum w:abstractNumId="21" w15:restartNumberingAfterBreak="0">
    <w:nsid w:val="37D6571D"/>
    <w:multiLevelType w:val="hybridMultilevel"/>
    <w:tmpl w:val="7304FE12"/>
    <w:lvl w:ilvl="0" w:tplc="A55C6D82">
      <w:start w:val="1"/>
      <w:numFmt w:val="decimal"/>
      <w:lvlText w:val="4.%1."/>
      <w:lvlJc w:val="left"/>
      <w:pPr>
        <w:ind w:left="720" w:hanging="360"/>
      </w:pPr>
      <w:rPr>
        <w:rFonts w:ascii="Tahoma" w:hAnsi="Tahoma" w:cs="Tahoma" w:hint="default"/>
        <w:b w:val="0"/>
        <w:color w:val="auto"/>
        <w:sz w:val="22"/>
        <w:szCs w:val="22"/>
        <w:vertAlign w:val="baseline"/>
      </w:rPr>
    </w:lvl>
    <w:lvl w:ilvl="1" w:tplc="89BEE45E">
      <w:start w:val="1"/>
      <w:numFmt w:val="lowerLetter"/>
      <w:lvlText w:val="%2."/>
      <w:lvlJc w:val="left"/>
      <w:pPr>
        <w:ind w:left="1440" w:hanging="360"/>
      </w:pPr>
    </w:lvl>
    <w:lvl w:ilvl="2" w:tplc="97D6733C">
      <w:start w:val="1"/>
      <w:numFmt w:val="lowerRoman"/>
      <w:lvlText w:val="%3."/>
      <w:lvlJc w:val="right"/>
      <w:pPr>
        <w:ind w:left="2160" w:hanging="180"/>
      </w:pPr>
    </w:lvl>
    <w:lvl w:ilvl="3" w:tplc="50CAE6AE">
      <w:start w:val="1"/>
      <w:numFmt w:val="decimal"/>
      <w:lvlText w:val="%4."/>
      <w:lvlJc w:val="left"/>
      <w:pPr>
        <w:ind w:left="2880" w:hanging="360"/>
      </w:pPr>
    </w:lvl>
    <w:lvl w:ilvl="4" w:tplc="519422E2">
      <w:start w:val="1"/>
      <w:numFmt w:val="lowerLetter"/>
      <w:lvlText w:val="%5."/>
      <w:lvlJc w:val="left"/>
      <w:pPr>
        <w:ind w:left="3600" w:hanging="360"/>
      </w:pPr>
    </w:lvl>
    <w:lvl w:ilvl="5" w:tplc="86749834">
      <w:start w:val="1"/>
      <w:numFmt w:val="lowerRoman"/>
      <w:lvlText w:val="%6."/>
      <w:lvlJc w:val="right"/>
      <w:pPr>
        <w:ind w:left="4320" w:hanging="180"/>
      </w:pPr>
    </w:lvl>
    <w:lvl w:ilvl="6" w:tplc="A4BE9188">
      <w:start w:val="1"/>
      <w:numFmt w:val="decimal"/>
      <w:lvlText w:val="%7."/>
      <w:lvlJc w:val="left"/>
      <w:pPr>
        <w:ind w:left="5040" w:hanging="360"/>
      </w:pPr>
    </w:lvl>
    <w:lvl w:ilvl="7" w:tplc="819E18A8">
      <w:start w:val="1"/>
      <w:numFmt w:val="lowerLetter"/>
      <w:lvlText w:val="%8."/>
      <w:lvlJc w:val="left"/>
      <w:pPr>
        <w:ind w:left="5760" w:hanging="360"/>
      </w:pPr>
    </w:lvl>
    <w:lvl w:ilvl="8" w:tplc="42FAC0A6">
      <w:start w:val="1"/>
      <w:numFmt w:val="lowerRoman"/>
      <w:lvlText w:val="%9."/>
      <w:lvlJc w:val="right"/>
      <w:pPr>
        <w:ind w:left="6480" w:hanging="180"/>
      </w:pPr>
    </w:lvl>
  </w:abstractNum>
  <w:abstractNum w:abstractNumId="22" w15:restartNumberingAfterBreak="0">
    <w:nsid w:val="3E8C4B59"/>
    <w:multiLevelType w:val="hybridMultilevel"/>
    <w:tmpl w:val="9BF47906"/>
    <w:lvl w:ilvl="0" w:tplc="79EA671C">
      <w:start w:val="1"/>
      <w:numFmt w:val="decimal"/>
      <w:lvlText w:val="7.%1."/>
      <w:lvlJc w:val="left"/>
      <w:pPr>
        <w:ind w:left="720" w:hanging="360"/>
      </w:pPr>
      <w:rPr>
        <w:rFonts w:ascii="Tahoma" w:hAnsi="Tahoma" w:cs="Tahoma" w:hint="default"/>
        <w:b w:val="0"/>
        <w:color w:val="auto"/>
        <w:sz w:val="22"/>
        <w:szCs w:val="22"/>
        <w:vertAlign w:val="baseline"/>
      </w:rPr>
    </w:lvl>
    <w:lvl w:ilvl="1" w:tplc="345627A0">
      <w:start w:val="1"/>
      <w:numFmt w:val="lowerLetter"/>
      <w:lvlText w:val="%2."/>
      <w:lvlJc w:val="left"/>
      <w:pPr>
        <w:ind w:left="1440" w:hanging="360"/>
      </w:pPr>
    </w:lvl>
    <w:lvl w:ilvl="2" w:tplc="832E1B7A">
      <w:start w:val="1"/>
      <w:numFmt w:val="lowerRoman"/>
      <w:lvlText w:val="%3."/>
      <w:lvlJc w:val="right"/>
      <w:pPr>
        <w:ind w:left="2160" w:hanging="180"/>
      </w:pPr>
    </w:lvl>
    <w:lvl w:ilvl="3" w:tplc="90385F52">
      <w:start w:val="1"/>
      <w:numFmt w:val="decimal"/>
      <w:lvlText w:val="%4."/>
      <w:lvlJc w:val="left"/>
      <w:pPr>
        <w:ind w:left="2880" w:hanging="360"/>
      </w:pPr>
    </w:lvl>
    <w:lvl w:ilvl="4" w:tplc="44001118">
      <w:start w:val="1"/>
      <w:numFmt w:val="lowerLetter"/>
      <w:lvlText w:val="%5."/>
      <w:lvlJc w:val="left"/>
      <w:pPr>
        <w:ind w:left="3600" w:hanging="360"/>
      </w:pPr>
    </w:lvl>
    <w:lvl w:ilvl="5" w:tplc="0888C356">
      <w:start w:val="1"/>
      <w:numFmt w:val="lowerRoman"/>
      <w:lvlText w:val="%6."/>
      <w:lvlJc w:val="right"/>
      <w:pPr>
        <w:ind w:left="4320" w:hanging="180"/>
      </w:pPr>
    </w:lvl>
    <w:lvl w:ilvl="6" w:tplc="64C41B5C">
      <w:start w:val="1"/>
      <w:numFmt w:val="decimal"/>
      <w:lvlText w:val="%7."/>
      <w:lvlJc w:val="left"/>
      <w:pPr>
        <w:ind w:left="5040" w:hanging="360"/>
      </w:pPr>
    </w:lvl>
    <w:lvl w:ilvl="7" w:tplc="2158A044">
      <w:start w:val="1"/>
      <w:numFmt w:val="lowerLetter"/>
      <w:lvlText w:val="%8."/>
      <w:lvlJc w:val="left"/>
      <w:pPr>
        <w:ind w:left="5760" w:hanging="360"/>
      </w:pPr>
    </w:lvl>
    <w:lvl w:ilvl="8" w:tplc="DA06AFAA">
      <w:start w:val="1"/>
      <w:numFmt w:val="lowerRoman"/>
      <w:lvlText w:val="%9."/>
      <w:lvlJc w:val="right"/>
      <w:pPr>
        <w:ind w:left="6480" w:hanging="180"/>
      </w:pPr>
    </w:lvl>
  </w:abstractNum>
  <w:abstractNum w:abstractNumId="23" w15:restartNumberingAfterBreak="0">
    <w:nsid w:val="3FFE4521"/>
    <w:multiLevelType w:val="hybridMultilevel"/>
    <w:tmpl w:val="8364065E"/>
    <w:lvl w:ilvl="0" w:tplc="9F342546">
      <w:start w:val="1"/>
      <w:numFmt w:val="bullet"/>
      <w:lvlText w:val=""/>
      <w:lvlJc w:val="left"/>
      <w:pPr>
        <w:ind w:left="720" w:hanging="360"/>
      </w:pPr>
      <w:rPr>
        <w:rFonts w:ascii="Wingdings" w:hAnsi="Wingdings" w:hint="default"/>
      </w:rPr>
    </w:lvl>
    <w:lvl w:ilvl="1" w:tplc="3EBC369C">
      <w:start w:val="1"/>
      <w:numFmt w:val="bullet"/>
      <w:lvlText w:val="o"/>
      <w:lvlJc w:val="left"/>
      <w:pPr>
        <w:ind w:left="1440" w:hanging="360"/>
      </w:pPr>
      <w:rPr>
        <w:rFonts w:ascii="Courier New" w:hAnsi="Courier New" w:cs="Courier New" w:hint="default"/>
      </w:rPr>
    </w:lvl>
    <w:lvl w:ilvl="2" w:tplc="8A52D1C8">
      <w:start w:val="1"/>
      <w:numFmt w:val="bullet"/>
      <w:lvlText w:val=""/>
      <w:lvlJc w:val="left"/>
      <w:pPr>
        <w:ind w:left="2160" w:hanging="360"/>
      </w:pPr>
      <w:rPr>
        <w:rFonts w:ascii="Wingdings" w:hAnsi="Wingdings" w:hint="default"/>
      </w:rPr>
    </w:lvl>
    <w:lvl w:ilvl="3" w:tplc="5FC819CE">
      <w:start w:val="1"/>
      <w:numFmt w:val="bullet"/>
      <w:lvlText w:val=""/>
      <w:lvlJc w:val="left"/>
      <w:pPr>
        <w:ind w:left="2880" w:hanging="360"/>
      </w:pPr>
      <w:rPr>
        <w:rFonts w:ascii="Symbol" w:hAnsi="Symbol" w:hint="default"/>
      </w:rPr>
    </w:lvl>
    <w:lvl w:ilvl="4" w:tplc="65DAD24E">
      <w:start w:val="1"/>
      <w:numFmt w:val="bullet"/>
      <w:lvlText w:val="o"/>
      <w:lvlJc w:val="left"/>
      <w:pPr>
        <w:ind w:left="3600" w:hanging="360"/>
      </w:pPr>
      <w:rPr>
        <w:rFonts w:ascii="Courier New" w:hAnsi="Courier New" w:cs="Courier New" w:hint="default"/>
      </w:rPr>
    </w:lvl>
    <w:lvl w:ilvl="5" w:tplc="7E4A588E">
      <w:start w:val="1"/>
      <w:numFmt w:val="bullet"/>
      <w:lvlText w:val=""/>
      <w:lvlJc w:val="left"/>
      <w:pPr>
        <w:ind w:left="4320" w:hanging="360"/>
      </w:pPr>
      <w:rPr>
        <w:rFonts w:ascii="Wingdings" w:hAnsi="Wingdings" w:hint="default"/>
      </w:rPr>
    </w:lvl>
    <w:lvl w:ilvl="6" w:tplc="AF90B948">
      <w:start w:val="1"/>
      <w:numFmt w:val="bullet"/>
      <w:lvlText w:val=""/>
      <w:lvlJc w:val="left"/>
      <w:pPr>
        <w:ind w:left="5040" w:hanging="360"/>
      </w:pPr>
      <w:rPr>
        <w:rFonts w:ascii="Symbol" w:hAnsi="Symbol" w:hint="default"/>
      </w:rPr>
    </w:lvl>
    <w:lvl w:ilvl="7" w:tplc="9E940E1E">
      <w:start w:val="1"/>
      <w:numFmt w:val="bullet"/>
      <w:lvlText w:val="o"/>
      <w:lvlJc w:val="left"/>
      <w:pPr>
        <w:ind w:left="5760" w:hanging="360"/>
      </w:pPr>
      <w:rPr>
        <w:rFonts w:ascii="Courier New" w:hAnsi="Courier New" w:cs="Courier New" w:hint="default"/>
      </w:rPr>
    </w:lvl>
    <w:lvl w:ilvl="8" w:tplc="FF841500">
      <w:start w:val="1"/>
      <w:numFmt w:val="bullet"/>
      <w:lvlText w:val=""/>
      <w:lvlJc w:val="left"/>
      <w:pPr>
        <w:ind w:left="6480" w:hanging="360"/>
      </w:pPr>
      <w:rPr>
        <w:rFonts w:ascii="Wingdings" w:hAnsi="Wingdings" w:hint="default"/>
      </w:rPr>
    </w:lvl>
  </w:abstractNum>
  <w:abstractNum w:abstractNumId="24" w15:restartNumberingAfterBreak="0">
    <w:nsid w:val="4798619B"/>
    <w:multiLevelType w:val="hybridMultilevel"/>
    <w:tmpl w:val="60DC345C"/>
    <w:lvl w:ilvl="0" w:tplc="F9A600DC">
      <w:start w:val="1"/>
      <w:numFmt w:val="decimal"/>
      <w:lvlText w:val="2.%1."/>
      <w:lvlJc w:val="left"/>
      <w:pPr>
        <w:ind w:left="720" w:hanging="360"/>
      </w:pPr>
      <w:rPr>
        <w:rFonts w:ascii="Tahoma" w:hAnsi="Tahoma" w:cs="Tahoma" w:hint="default"/>
        <w:b w:val="0"/>
        <w:color w:val="auto"/>
        <w:sz w:val="22"/>
        <w:szCs w:val="22"/>
        <w:vertAlign w:val="baseline"/>
      </w:rPr>
    </w:lvl>
    <w:lvl w:ilvl="1" w:tplc="770C88CE">
      <w:start w:val="1"/>
      <w:numFmt w:val="lowerLetter"/>
      <w:lvlText w:val="%2."/>
      <w:lvlJc w:val="left"/>
      <w:pPr>
        <w:ind w:left="1440" w:hanging="360"/>
      </w:pPr>
    </w:lvl>
    <w:lvl w:ilvl="2" w:tplc="A656CF18">
      <w:start w:val="1"/>
      <w:numFmt w:val="lowerRoman"/>
      <w:lvlText w:val="%3."/>
      <w:lvlJc w:val="right"/>
      <w:pPr>
        <w:ind w:left="2160" w:hanging="180"/>
      </w:pPr>
    </w:lvl>
    <w:lvl w:ilvl="3" w:tplc="69BE3868">
      <w:start w:val="1"/>
      <w:numFmt w:val="decimal"/>
      <w:lvlText w:val="%4."/>
      <w:lvlJc w:val="left"/>
      <w:pPr>
        <w:ind w:left="2880" w:hanging="360"/>
      </w:pPr>
    </w:lvl>
    <w:lvl w:ilvl="4" w:tplc="73D656D4">
      <w:start w:val="1"/>
      <w:numFmt w:val="lowerLetter"/>
      <w:lvlText w:val="%5."/>
      <w:lvlJc w:val="left"/>
      <w:pPr>
        <w:ind w:left="3600" w:hanging="360"/>
      </w:pPr>
    </w:lvl>
    <w:lvl w:ilvl="5" w:tplc="7524513E">
      <w:start w:val="1"/>
      <w:numFmt w:val="lowerRoman"/>
      <w:lvlText w:val="%6."/>
      <w:lvlJc w:val="right"/>
      <w:pPr>
        <w:ind w:left="4320" w:hanging="180"/>
      </w:pPr>
    </w:lvl>
    <w:lvl w:ilvl="6" w:tplc="38347D6E">
      <w:start w:val="1"/>
      <w:numFmt w:val="decimal"/>
      <w:lvlText w:val="%7."/>
      <w:lvlJc w:val="left"/>
      <w:pPr>
        <w:ind w:left="5040" w:hanging="360"/>
      </w:pPr>
    </w:lvl>
    <w:lvl w:ilvl="7" w:tplc="468CDF96">
      <w:start w:val="1"/>
      <w:numFmt w:val="lowerLetter"/>
      <w:lvlText w:val="%8."/>
      <w:lvlJc w:val="left"/>
      <w:pPr>
        <w:ind w:left="5760" w:hanging="360"/>
      </w:pPr>
    </w:lvl>
    <w:lvl w:ilvl="8" w:tplc="0B5E5AFA">
      <w:start w:val="1"/>
      <w:numFmt w:val="lowerRoman"/>
      <w:lvlText w:val="%9."/>
      <w:lvlJc w:val="right"/>
      <w:pPr>
        <w:ind w:left="6480" w:hanging="180"/>
      </w:pPr>
    </w:lvl>
  </w:abstractNum>
  <w:abstractNum w:abstractNumId="25" w15:restartNumberingAfterBreak="0">
    <w:nsid w:val="49FE50C4"/>
    <w:multiLevelType w:val="hybridMultilevel"/>
    <w:tmpl w:val="45903132"/>
    <w:lvl w:ilvl="0" w:tplc="BD5E6EA0">
      <w:start w:val="1"/>
      <w:numFmt w:val="bullet"/>
      <w:lvlText w:val=""/>
      <w:lvlJc w:val="left"/>
      <w:pPr>
        <w:ind w:left="1429" w:hanging="360"/>
      </w:pPr>
      <w:rPr>
        <w:rFonts w:ascii="Symbol" w:hAnsi="Symbol" w:hint="default"/>
      </w:rPr>
    </w:lvl>
    <w:lvl w:ilvl="1" w:tplc="80664D7E">
      <w:start w:val="1"/>
      <w:numFmt w:val="bullet"/>
      <w:lvlText w:val="o"/>
      <w:lvlJc w:val="left"/>
      <w:pPr>
        <w:ind w:left="2149" w:hanging="360"/>
      </w:pPr>
      <w:rPr>
        <w:rFonts w:ascii="Courier New" w:hAnsi="Courier New" w:cs="Courier New" w:hint="default"/>
      </w:rPr>
    </w:lvl>
    <w:lvl w:ilvl="2" w:tplc="3A2030DE">
      <w:start w:val="1"/>
      <w:numFmt w:val="bullet"/>
      <w:lvlText w:val=""/>
      <w:lvlJc w:val="left"/>
      <w:pPr>
        <w:ind w:left="2869" w:hanging="360"/>
      </w:pPr>
      <w:rPr>
        <w:rFonts w:ascii="Wingdings" w:hAnsi="Wingdings" w:hint="default"/>
      </w:rPr>
    </w:lvl>
    <w:lvl w:ilvl="3" w:tplc="17045CC4">
      <w:start w:val="1"/>
      <w:numFmt w:val="bullet"/>
      <w:lvlText w:val=""/>
      <w:lvlJc w:val="left"/>
      <w:pPr>
        <w:ind w:left="3589" w:hanging="360"/>
      </w:pPr>
      <w:rPr>
        <w:rFonts w:ascii="Symbol" w:hAnsi="Symbol" w:hint="default"/>
      </w:rPr>
    </w:lvl>
    <w:lvl w:ilvl="4" w:tplc="30C8B786">
      <w:start w:val="1"/>
      <w:numFmt w:val="bullet"/>
      <w:lvlText w:val="o"/>
      <w:lvlJc w:val="left"/>
      <w:pPr>
        <w:ind w:left="4309" w:hanging="360"/>
      </w:pPr>
      <w:rPr>
        <w:rFonts w:ascii="Courier New" w:hAnsi="Courier New" w:cs="Courier New" w:hint="default"/>
      </w:rPr>
    </w:lvl>
    <w:lvl w:ilvl="5" w:tplc="3D3CAB2E">
      <w:start w:val="1"/>
      <w:numFmt w:val="bullet"/>
      <w:lvlText w:val=""/>
      <w:lvlJc w:val="left"/>
      <w:pPr>
        <w:ind w:left="5029" w:hanging="360"/>
      </w:pPr>
      <w:rPr>
        <w:rFonts w:ascii="Wingdings" w:hAnsi="Wingdings" w:hint="default"/>
      </w:rPr>
    </w:lvl>
    <w:lvl w:ilvl="6" w:tplc="AD88ACDA">
      <w:start w:val="1"/>
      <w:numFmt w:val="bullet"/>
      <w:lvlText w:val=""/>
      <w:lvlJc w:val="left"/>
      <w:pPr>
        <w:ind w:left="5749" w:hanging="360"/>
      </w:pPr>
      <w:rPr>
        <w:rFonts w:ascii="Symbol" w:hAnsi="Symbol" w:hint="default"/>
      </w:rPr>
    </w:lvl>
    <w:lvl w:ilvl="7" w:tplc="920E997C">
      <w:start w:val="1"/>
      <w:numFmt w:val="bullet"/>
      <w:lvlText w:val="o"/>
      <w:lvlJc w:val="left"/>
      <w:pPr>
        <w:ind w:left="6469" w:hanging="360"/>
      </w:pPr>
      <w:rPr>
        <w:rFonts w:ascii="Courier New" w:hAnsi="Courier New" w:cs="Courier New" w:hint="default"/>
      </w:rPr>
    </w:lvl>
    <w:lvl w:ilvl="8" w:tplc="B7FCE388">
      <w:start w:val="1"/>
      <w:numFmt w:val="bullet"/>
      <w:lvlText w:val=""/>
      <w:lvlJc w:val="left"/>
      <w:pPr>
        <w:ind w:left="7189" w:hanging="360"/>
      </w:pPr>
      <w:rPr>
        <w:rFonts w:ascii="Wingdings" w:hAnsi="Wingdings" w:hint="default"/>
      </w:rPr>
    </w:lvl>
  </w:abstractNum>
  <w:abstractNum w:abstractNumId="26" w15:restartNumberingAfterBreak="0">
    <w:nsid w:val="51817D9C"/>
    <w:multiLevelType w:val="hybridMultilevel"/>
    <w:tmpl w:val="5C92CDBC"/>
    <w:lvl w:ilvl="0" w:tplc="1DD6E900">
      <w:start w:val="1"/>
      <w:numFmt w:val="bullet"/>
      <w:lvlText w:val=""/>
      <w:lvlJc w:val="left"/>
      <w:pPr>
        <w:ind w:left="1440" w:hanging="360"/>
      </w:pPr>
      <w:rPr>
        <w:rFonts w:ascii="Symbol" w:hAnsi="Symbol" w:hint="default"/>
      </w:rPr>
    </w:lvl>
    <w:lvl w:ilvl="1" w:tplc="67823D12">
      <w:start w:val="1"/>
      <w:numFmt w:val="bullet"/>
      <w:lvlText w:val="o"/>
      <w:lvlJc w:val="left"/>
      <w:pPr>
        <w:ind w:left="2160" w:hanging="360"/>
      </w:pPr>
      <w:rPr>
        <w:rFonts w:ascii="Courier New" w:hAnsi="Courier New" w:cs="Courier New" w:hint="default"/>
      </w:rPr>
    </w:lvl>
    <w:lvl w:ilvl="2" w:tplc="448AB0E4">
      <w:start w:val="1"/>
      <w:numFmt w:val="bullet"/>
      <w:lvlText w:val=""/>
      <w:lvlJc w:val="left"/>
      <w:pPr>
        <w:ind w:left="2880" w:hanging="360"/>
      </w:pPr>
      <w:rPr>
        <w:rFonts w:ascii="Wingdings" w:hAnsi="Wingdings" w:hint="default"/>
      </w:rPr>
    </w:lvl>
    <w:lvl w:ilvl="3" w:tplc="B678B64A">
      <w:start w:val="1"/>
      <w:numFmt w:val="bullet"/>
      <w:lvlText w:val=""/>
      <w:lvlJc w:val="left"/>
      <w:pPr>
        <w:ind w:left="3600" w:hanging="360"/>
      </w:pPr>
      <w:rPr>
        <w:rFonts w:ascii="Symbol" w:hAnsi="Symbol" w:hint="default"/>
      </w:rPr>
    </w:lvl>
    <w:lvl w:ilvl="4" w:tplc="D7D23454">
      <w:start w:val="1"/>
      <w:numFmt w:val="bullet"/>
      <w:lvlText w:val="o"/>
      <w:lvlJc w:val="left"/>
      <w:pPr>
        <w:ind w:left="4320" w:hanging="360"/>
      </w:pPr>
      <w:rPr>
        <w:rFonts w:ascii="Courier New" w:hAnsi="Courier New" w:cs="Courier New" w:hint="default"/>
      </w:rPr>
    </w:lvl>
    <w:lvl w:ilvl="5" w:tplc="FCACE6D0">
      <w:start w:val="1"/>
      <w:numFmt w:val="bullet"/>
      <w:lvlText w:val=""/>
      <w:lvlJc w:val="left"/>
      <w:pPr>
        <w:ind w:left="5040" w:hanging="360"/>
      </w:pPr>
      <w:rPr>
        <w:rFonts w:ascii="Wingdings" w:hAnsi="Wingdings" w:hint="default"/>
      </w:rPr>
    </w:lvl>
    <w:lvl w:ilvl="6" w:tplc="4A16C202">
      <w:start w:val="1"/>
      <w:numFmt w:val="bullet"/>
      <w:lvlText w:val=""/>
      <w:lvlJc w:val="left"/>
      <w:pPr>
        <w:ind w:left="5760" w:hanging="360"/>
      </w:pPr>
      <w:rPr>
        <w:rFonts w:ascii="Symbol" w:hAnsi="Symbol" w:hint="default"/>
      </w:rPr>
    </w:lvl>
    <w:lvl w:ilvl="7" w:tplc="3C8E6F3E">
      <w:start w:val="1"/>
      <w:numFmt w:val="bullet"/>
      <w:lvlText w:val="o"/>
      <w:lvlJc w:val="left"/>
      <w:pPr>
        <w:ind w:left="6480" w:hanging="360"/>
      </w:pPr>
      <w:rPr>
        <w:rFonts w:ascii="Courier New" w:hAnsi="Courier New" w:cs="Courier New" w:hint="default"/>
      </w:rPr>
    </w:lvl>
    <w:lvl w:ilvl="8" w:tplc="1C729388">
      <w:start w:val="1"/>
      <w:numFmt w:val="bullet"/>
      <w:lvlText w:val=""/>
      <w:lvlJc w:val="left"/>
      <w:pPr>
        <w:ind w:left="7200" w:hanging="360"/>
      </w:pPr>
      <w:rPr>
        <w:rFonts w:ascii="Wingdings" w:hAnsi="Wingdings" w:hint="default"/>
      </w:rPr>
    </w:lvl>
  </w:abstractNum>
  <w:abstractNum w:abstractNumId="27" w15:restartNumberingAfterBreak="0">
    <w:nsid w:val="600A3195"/>
    <w:multiLevelType w:val="hybridMultilevel"/>
    <w:tmpl w:val="99C001E4"/>
    <w:lvl w:ilvl="0" w:tplc="E76CD6D4">
      <w:start w:val="1"/>
      <w:numFmt w:val="decimal"/>
      <w:lvlText w:val="1.%1."/>
      <w:lvlJc w:val="left"/>
      <w:pPr>
        <w:ind w:left="720" w:hanging="360"/>
      </w:pPr>
      <w:rPr>
        <w:rFonts w:ascii="Tahoma" w:hAnsi="Tahoma" w:cs="Tahoma" w:hint="default"/>
        <w:color w:val="auto"/>
        <w:sz w:val="22"/>
        <w:vertAlign w:val="baseline"/>
      </w:rPr>
    </w:lvl>
    <w:lvl w:ilvl="1" w:tplc="02189C8C">
      <w:start w:val="1"/>
      <w:numFmt w:val="lowerLetter"/>
      <w:lvlText w:val="%2."/>
      <w:lvlJc w:val="left"/>
      <w:pPr>
        <w:ind w:left="1440" w:hanging="360"/>
      </w:pPr>
    </w:lvl>
    <w:lvl w:ilvl="2" w:tplc="34F61D72">
      <w:start w:val="1"/>
      <w:numFmt w:val="lowerRoman"/>
      <w:lvlText w:val="%3."/>
      <w:lvlJc w:val="right"/>
      <w:pPr>
        <w:ind w:left="2160" w:hanging="180"/>
      </w:pPr>
    </w:lvl>
    <w:lvl w:ilvl="3" w:tplc="1332D5EA">
      <w:start w:val="1"/>
      <w:numFmt w:val="decimal"/>
      <w:lvlText w:val="%4."/>
      <w:lvlJc w:val="left"/>
      <w:pPr>
        <w:ind w:left="2880" w:hanging="360"/>
      </w:pPr>
    </w:lvl>
    <w:lvl w:ilvl="4" w:tplc="1236023C">
      <w:start w:val="1"/>
      <w:numFmt w:val="lowerLetter"/>
      <w:lvlText w:val="%5."/>
      <w:lvlJc w:val="left"/>
      <w:pPr>
        <w:ind w:left="3600" w:hanging="360"/>
      </w:pPr>
    </w:lvl>
    <w:lvl w:ilvl="5" w:tplc="0DAE516E">
      <w:start w:val="1"/>
      <w:numFmt w:val="lowerRoman"/>
      <w:lvlText w:val="%6."/>
      <w:lvlJc w:val="right"/>
      <w:pPr>
        <w:ind w:left="4320" w:hanging="180"/>
      </w:pPr>
    </w:lvl>
    <w:lvl w:ilvl="6" w:tplc="742425EC">
      <w:start w:val="1"/>
      <w:numFmt w:val="decimal"/>
      <w:lvlText w:val="%7."/>
      <w:lvlJc w:val="left"/>
      <w:pPr>
        <w:ind w:left="5040" w:hanging="360"/>
      </w:pPr>
    </w:lvl>
    <w:lvl w:ilvl="7" w:tplc="49E2EA58">
      <w:start w:val="1"/>
      <w:numFmt w:val="lowerLetter"/>
      <w:lvlText w:val="%8."/>
      <w:lvlJc w:val="left"/>
      <w:pPr>
        <w:ind w:left="5760" w:hanging="360"/>
      </w:pPr>
    </w:lvl>
    <w:lvl w:ilvl="8" w:tplc="F35E1CB8">
      <w:start w:val="1"/>
      <w:numFmt w:val="lowerRoman"/>
      <w:lvlText w:val="%9."/>
      <w:lvlJc w:val="right"/>
      <w:pPr>
        <w:ind w:left="6480" w:hanging="180"/>
      </w:pPr>
    </w:lvl>
  </w:abstractNum>
  <w:abstractNum w:abstractNumId="28" w15:restartNumberingAfterBreak="0">
    <w:nsid w:val="625E00AB"/>
    <w:multiLevelType w:val="hybridMultilevel"/>
    <w:tmpl w:val="82B60F44"/>
    <w:lvl w:ilvl="0" w:tplc="EBC20FD8">
      <w:start w:val="1"/>
      <w:numFmt w:val="decimal"/>
      <w:lvlText w:val="3.%1."/>
      <w:lvlJc w:val="left"/>
      <w:pPr>
        <w:ind w:left="360" w:hanging="360"/>
      </w:pPr>
      <w:rPr>
        <w:rFonts w:ascii="Tahoma" w:hAnsi="Tahoma" w:cs="Tahoma" w:hint="default"/>
        <w:b w:val="0"/>
        <w:color w:val="auto"/>
        <w:sz w:val="22"/>
        <w:szCs w:val="22"/>
        <w:vertAlign w:val="baseline"/>
      </w:rPr>
    </w:lvl>
    <w:lvl w:ilvl="1" w:tplc="28909498">
      <w:start w:val="1"/>
      <w:numFmt w:val="lowerLetter"/>
      <w:lvlText w:val="%2."/>
      <w:lvlJc w:val="left"/>
      <w:pPr>
        <w:ind w:left="1080" w:hanging="360"/>
      </w:pPr>
    </w:lvl>
    <w:lvl w:ilvl="2" w:tplc="20E65B92">
      <w:start w:val="1"/>
      <w:numFmt w:val="lowerRoman"/>
      <w:lvlText w:val="%3."/>
      <w:lvlJc w:val="right"/>
      <w:pPr>
        <w:ind w:left="1800" w:hanging="180"/>
      </w:pPr>
    </w:lvl>
    <w:lvl w:ilvl="3" w:tplc="83F83AAA">
      <w:start w:val="1"/>
      <w:numFmt w:val="decimal"/>
      <w:lvlText w:val="%4."/>
      <w:lvlJc w:val="left"/>
      <w:pPr>
        <w:ind w:left="2520" w:hanging="360"/>
      </w:pPr>
    </w:lvl>
    <w:lvl w:ilvl="4" w:tplc="DFE0335A">
      <w:start w:val="1"/>
      <w:numFmt w:val="lowerLetter"/>
      <w:lvlText w:val="%5."/>
      <w:lvlJc w:val="left"/>
      <w:pPr>
        <w:ind w:left="3240" w:hanging="360"/>
      </w:pPr>
    </w:lvl>
    <w:lvl w:ilvl="5" w:tplc="4B6A70F4">
      <w:start w:val="1"/>
      <w:numFmt w:val="lowerRoman"/>
      <w:lvlText w:val="%6."/>
      <w:lvlJc w:val="right"/>
      <w:pPr>
        <w:ind w:left="3960" w:hanging="180"/>
      </w:pPr>
    </w:lvl>
    <w:lvl w:ilvl="6" w:tplc="BD90E7B2">
      <w:start w:val="1"/>
      <w:numFmt w:val="decimal"/>
      <w:lvlText w:val="%7."/>
      <w:lvlJc w:val="left"/>
      <w:pPr>
        <w:ind w:left="4680" w:hanging="360"/>
      </w:pPr>
    </w:lvl>
    <w:lvl w:ilvl="7" w:tplc="48788112">
      <w:start w:val="1"/>
      <w:numFmt w:val="lowerLetter"/>
      <w:lvlText w:val="%8."/>
      <w:lvlJc w:val="left"/>
      <w:pPr>
        <w:ind w:left="5400" w:hanging="360"/>
      </w:pPr>
    </w:lvl>
    <w:lvl w:ilvl="8" w:tplc="FEC8D954">
      <w:start w:val="1"/>
      <w:numFmt w:val="lowerRoman"/>
      <w:lvlText w:val="%9."/>
      <w:lvlJc w:val="right"/>
      <w:pPr>
        <w:ind w:left="6120" w:hanging="180"/>
      </w:pPr>
    </w:lvl>
  </w:abstractNum>
  <w:abstractNum w:abstractNumId="29" w15:restartNumberingAfterBreak="0">
    <w:nsid w:val="64902AF7"/>
    <w:multiLevelType w:val="hybridMultilevel"/>
    <w:tmpl w:val="279CF5AE"/>
    <w:lvl w:ilvl="0" w:tplc="C688FCD6">
      <w:start w:val="1"/>
      <w:numFmt w:val="decimal"/>
      <w:lvlText w:val="8.%1."/>
      <w:lvlJc w:val="left"/>
      <w:pPr>
        <w:ind w:left="720" w:hanging="360"/>
      </w:pPr>
      <w:rPr>
        <w:rFonts w:ascii="Tahoma" w:hAnsi="Tahoma" w:cs="Tahoma" w:hint="default"/>
        <w:b w:val="0"/>
        <w:color w:val="auto"/>
        <w:sz w:val="22"/>
        <w:szCs w:val="22"/>
        <w:vertAlign w:val="baseline"/>
      </w:rPr>
    </w:lvl>
    <w:lvl w:ilvl="1" w:tplc="45380844">
      <w:start w:val="1"/>
      <w:numFmt w:val="lowerLetter"/>
      <w:lvlText w:val="%2."/>
      <w:lvlJc w:val="left"/>
      <w:pPr>
        <w:ind w:left="1440" w:hanging="360"/>
      </w:pPr>
    </w:lvl>
    <w:lvl w:ilvl="2" w:tplc="75A6CC3C">
      <w:start w:val="1"/>
      <w:numFmt w:val="lowerRoman"/>
      <w:lvlText w:val="%3."/>
      <w:lvlJc w:val="right"/>
      <w:pPr>
        <w:ind w:left="2160" w:hanging="180"/>
      </w:pPr>
    </w:lvl>
    <w:lvl w:ilvl="3" w:tplc="94FE60EC">
      <w:start w:val="1"/>
      <w:numFmt w:val="decimal"/>
      <w:lvlText w:val="%4."/>
      <w:lvlJc w:val="left"/>
      <w:pPr>
        <w:ind w:left="2880" w:hanging="360"/>
      </w:pPr>
    </w:lvl>
    <w:lvl w:ilvl="4" w:tplc="B424792A">
      <w:start w:val="1"/>
      <w:numFmt w:val="lowerLetter"/>
      <w:lvlText w:val="%5."/>
      <w:lvlJc w:val="left"/>
      <w:pPr>
        <w:ind w:left="3600" w:hanging="360"/>
      </w:pPr>
    </w:lvl>
    <w:lvl w:ilvl="5" w:tplc="B5BECFB8">
      <w:start w:val="1"/>
      <w:numFmt w:val="lowerRoman"/>
      <w:lvlText w:val="%6."/>
      <w:lvlJc w:val="right"/>
      <w:pPr>
        <w:ind w:left="4320" w:hanging="180"/>
      </w:pPr>
    </w:lvl>
    <w:lvl w:ilvl="6" w:tplc="3C305160">
      <w:start w:val="1"/>
      <w:numFmt w:val="decimal"/>
      <w:lvlText w:val="%7."/>
      <w:lvlJc w:val="left"/>
      <w:pPr>
        <w:ind w:left="5040" w:hanging="360"/>
      </w:pPr>
    </w:lvl>
    <w:lvl w:ilvl="7" w:tplc="62945A32">
      <w:start w:val="1"/>
      <w:numFmt w:val="lowerLetter"/>
      <w:lvlText w:val="%8."/>
      <w:lvlJc w:val="left"/>
      <w:pPr>
        <w:ind w:left="5760" w:hanging="360"/>
      </w:pPr>
    </w:lvl>
    <w:lvl w:ilvl="8" w:tplc="C16C088E">
      <w:start w:val="1"/>
      <w:numFmt w:val="lowerRoman"/>
      <w:lvlText w:val="%9."/>
      <w:lvlJc w:val="right"/>
      <w:pPr>
        <w:ind w:left="6480" w:hanging="180"/>
      </w:pPr>
    </w:lvl>
  </w:abstractNum>
  <w:abstractNum w:abstractNumId="30" w15:restartNumberingAfterBreak="0">
    <w:nsid w:val="64D0493D"/>
    <w:multiLevelType w:val="hybridMultilevel"/>
    <w:tmpl w:val="F84AD760"/>
    <w:lvl w:ilvl="0" w:tplc="280485F0">
      <w:start w:val="1"/>
      <w:numFmt w:val="decimal"/>
      <w:lvlText w:val="9.%1."/>
      <w:lvlJc w:val="left"/>
      <w:pPr>
        <w:ind w:left="720" w:hanging="360"/>
      </w:pPr>
      <w:rPr>
        <w:rFonts w:ascii="Tahoma" w:hAnsi="Tahoma" w:cs="Tahoma" w:hint="default"/>
        <w:b w:val="0"/>
        <w:color w:val="auto"/>
        <w:sz w:val="22"/>
        <w:szCs w:val="22"/>
        <w:vertAlign w:val="baseline"/>
      </w:rPr>
    </w:lvl>
    <w:lvl w:ilvl="1" w:tplc="C05C03FA">
      <w:start w:val="1"/>
      <w:numFmt w:val="lowerLetter"/>
      <w:lvlText w:val="%2."/>
      <w:lvlJc w:val="left"/>
      <w:pPr>
        <w:ind w:left="1440" w:hanging="360"/>
      </w:pPr>
    </w:lvl>
    <w:lvl w:ilvl="2" w:tplc="0D3AC9D0">
      <w:start w:val="1"/>
      <w:numFmt w:val="lowerRoman"/>
      <w:lvlText w:val="%3."/>
      <w:lvlJc w:val="right"/>
      <w:pPr>
        <w:ind w:left="2160" w:hanging="180"/>
      </w:pPr>
    </w:lvl>
    <w:lvl w:ilvl="3" w:tplc="B638FA42">
      <w:start w:val="1"/>
      <w:numFmt w:val="decimal"/>
      <w:lvlText w:val="%4."/>
      <w:lvlJc w:val="left"/>
      <w:pPr>
        <w:ind w:left="2880" w:hanging="360"/>
      </w:pPr>
    </w:lvl>
    <w:lvl w:ilvl="4" w:tplc="6F74249E">
      <w:start w:val="1"/>
      <w:numFmt w:val="lowerLetter"/>
      <w:lvlText w:val="%5."/>
      <w:lvlJc w:val="left"/>
      <w:pPr>
        <w:ind w:left="3600" w:hanging="360"/>
      </w:pPr>
    </w:lvl>
    <w:lvl w:ilvl="5" w:tplc="4314C24C">
      <w:start w:val="1"/>
      <w:numFmt w:val="lowerRoman"/>
      <w:lvlText w:val="%6."/>
      <w:lvlJc w:val="right"/>
      <w:pPr>
        <w:ind w:left="4320" w:hanging="180"/>
      </w:pPr>
    </w:lvl>
    <w:lvl w:ilvl="6" w:tplc="734A6D84">
      <w:start w:val="1"/>
      <w:numFmt w:val="decimal"/>
      <w:lvlText w:val="%7."/>
      <w:lvlJc w:val="left"/>
      <w:pPr>
        <w:ind w:left="5040" w:hanging="360"/>
      </w:pPr>
    </w:lvl>
    <w:lvl w:ilvl="7" w:tplc="C8B0B802">
      <w:start w:val="1"/>
      <w:numFmt w:val="lowerLetter"/>
      <w:lvlText w:val="%8."/>
      <w:lvlJc w:val="left"/>
      <w:pPr>
        <w:ind w:left="5760" w:hanging="360"/>
      </w:pPr>
    </w:lvl>
    <w:lvl w:ilvl="8" w:tplc="BA665BE0">
      <w:start w:val="1"/>
      <w:numFmt w:val="lowerRoman"/>
      <w:lvlText w:val="%9."/>
      <w:lvlJc w:val="right"/>
      <w:pPr>
        <w:ind w:left="6480" w:hanging="180"/>
      </w:pPr>
    </w:lvl>
  </w:abstractNum>
  <w:abstractNum w:abstractNumId="31" w15:restartNumberingAfterBreak="0">
    <w:nsid w:val="78EA09E8"/>
    <w:multiLevelType w:val="hybridMultilevel"/>
    <w:tmpl w:val="8FC04E1C"/>
    <w:lvl w:ilvl="0" w:tplc="0270FD54">
      <w:start w:val="1"/>
      <w:numFmt w:val="decimal"/>
      <w:lvlText w:val="1.%1."/>
      <w:lvlJc w:val="left"/>
      <w:pPr>
        <w:ind w:left="720" w:hanging="360"/>
      </w:pPr>
      <w:rPr>
        <w:rFonts w:ascii="Tahoma" w:hAnsi="Tahoma" w:cs="Tahoma" w:hint="default"/>
        <w:b w:val="0"/>
        <w:color w:val="auto"/>
        <w:sz w:val="22"/>
        <w:szCs w:val="22"/>
        <w:vertAlign w:val="baseline"/>
      </w:rPr>
    </w:lvl>
    <w:lvl w:ilvl="1" w:tplc="3CC6FDD8">
      <w:start w:val="1"/>
      <w:numFmt w:val="lowerLetter"/>
      <w:lvlText w:val="%2."/>
      <w:lvlJc w:val="left"/>
      <w:pPr>
        <w:ind w:left="1440" w:hanging="360"/>
      </w:pPr>
    </w:lvl>
    <w:lvl w:ilvl="2" w:tplc="0EDA2386">
      <w:start w:val="1"/>
      <w:numFmt w:val="lowerRoman"/>
      <w:lvlText w:val="%3."/>
      <w:lvlJc w:val="right"/>
      <w:pPr>
        <w:ind w:left="2160" w:hanging="180"/>
      </w:pPr>
    </w:lvl>
    <w:lvl w:ilvl="3" w:tplc="327667D2">
      <w:start w:val="1"/>
      <w:numFmt w:val="decimal"/>
      <w:lvlText w:val="%4."/>
      <w:lvlJc w:val="left"/>
      <w:pPr>
        <w:ind w:left="2880" w:hanging="360"/>
      </w:pPr>
    </w:lvl>
    <w:lvl w:ilvl="4" w:tplc="6AE0AC0E">
      <w:start w:val="1"/>
      <w:numFmt w:val="lowerLetter"/>
      <w:lvlText w:val="%5."/>
      <w:lvlJc w:val="left"/>
      <w:pPr>
        <w:ind w:left="3600" w:hanging="360"/>
      </w:pPr>
    </w:lvl>
    <w:lvl w:ilvl="5" w:tplc="2292C0C8">
      <w:start w:val="1"/>
      <w:numFmt w:val="lowerRoman"/>
      <w:lvlText w:val="%6."/>
      <w:lvlJc w:val="right"/>
      <w:pPr>
        <w:ind w:left="4320" w:hanging="180"/>
      </w:pPr>
    </w:lvl>
    <w:lvl w:ilvl="6" w:tplc="49F2268C">
      <w:start w:val="1"/>
      <w:numFmt w:val="decimal"/>
      <w:lvlText w:val="%7."/>
      <w:lvlJc w:val="left"/>
      <w:pPr>
        <w:ind w:left="5040" w:hanging="360"/>
      </w:pPr>
    </w:lvl>
    <w:lvl w:ilvl="7" w:tplc="148A2F3A">
      <w:start w:val="1"/>
      <w:numFmt w:val="lowerLetter"/>
      <w:lvlText w:val="%8."/>
      <w:lvlJc w:val="left"/>
      <w:pPr>
        <w:ind w:left="5760" w:hanging="360"/>
      </w:pPr>
    </w:lvl>
    <w:lvl w:ilvl="8" w:tplc="17707B70">
      <w:start w:val="1"/>
      <w:numFmt w:val="lowerRoman"/>
      <w:lvlText w:val="%9."/>
      <w:lvlJc w:val="right"/>
      <w:pPr>
        <w:ind w:left="6480" w:hanging="180"/>
      </w:pPr>
    </w:lvl>
  </w:abstractNum>
  <w:abstractNum w:abstractNumId="32" w15:restartNumberingAfterBreak="0">
    <w:nsid w:val="79836F8A"/>
    <w:multiLevelType w:val="multilevel"/>
    <w:tmpl w:val="364EB64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8"/>
  </w:num>
  <w:num w:numId="3">
    <w:abstractNumId w:val="26"/>
  </w:num>
  <w:num w:numId="4">
    <w:abstractNumId w:val="4"/>
  </w:num>
  <w:num w:numId="5">
    <w:abstractNumId w:val="32"/>
  </w:num>
  <w:num w:numId="6">
    <w:abstractNumId w:val="7"/>
  </w:num>
  <w:num w:numId="7">
    <w:abstractNumId w:val="25"/>
  </w:num>
  <w:num w:numId="8">
    <w:abstractNumId w:val="20"/>
  </w:num>
  <w:num w:numId="9">
    <w:abstractNumId w:val="23"/>
  </w:num>
  <w:num w:numId="10">
    <w:abstractNumId w:val="14"/>
  </w:num>
  <w:num w:numId="11">
    <w:abstractNumId w:val="27"/>
  </w:num>
  <w:num w:numId="12">
    <w:abstractNumId w:val="31"/>
  </w:num>
  <w:num w:numId="13">
    <w:abstractNumId w:val="18"/>
  </w:num>
  <w:num w:numId="14">
    <w:abstractNumId w:val="24"/>
  </w:num>
  <w:num w:numId="15">
    <w:abstractNumId w:val="28"/>
  </w:num>
  <w:num w:numId="16">
    <w:abstractNumId w:val="21"/>
  </w:num>
  <w:num w:numId="17">
    <w:abstractNumId w:val="0"/>
  </w:num>
  <w:num w:numId="18">
    <w:abstractNumId w:val="19"/>
  </w:num>
  <w:num w:numId="19">
    <w:abstractNumId w:val="22"/>
  </w:num>
  <w:num w:numId="20">
    <w:abstractNumId w:val="29"/>
  </w:num>
  <w:num w:numId="21">
    <w:abstractNumId w:val="30"/>
  </w:num>
  <w:num w:numId="22">
    <w:abstractNumId w:val="3"/>
  </w:num>
  <w:num w:numId="23">
    <w:abstractNumId w:val="13"/>
  </w:num>
  <w:num w:numId="24">
    <w:abstractNumId w:val="9"/>
  </w:num>
  <w:num w:numId="25">
    <w:abstractNumId w:val="5"/>
  </w:num>
  <w:num w:numId="26">
    <w:abstractNumId w:val="16"/>
  </w:num>
  <w:num w:numId="27">
    <w:abstractNumId w:val="1"/>
  </w:num>
  <w:num w:numId="28">
    <w:abstractNumId w:val="6"/>
  </w:num>
  <w:num w:numId="29">
    <w:abstractNumId w:val="10"/>
  </w:num>
  <w:num w:numId="30">
    <w:abstractNumId w:val="11"/>
  </w:num>
  <w:num w:numId="31">
    <w:abstractNumId w:val="17"/>
  </w:num>
  <w:num w:numId="32">
    <w:abstractNumId w:val="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61"/>
    <w:rsid w:val="00072561"/>
    <w:rsid w:val="002F1A53"/>
    <w:rsid w:val="00315F8D"/>
    <w:rsid w:val="003C2F59"/>
    <w:rsid w:val="008158C8"/>
    <w:rsid w:val="00860F1C"/>
    <w:rsid w:val="008C49C3"/>
    <w:rsid w:val="008D1F60"/>
    <w:rsid w:val="00A7600F"/>
    <w:rsid w:val="00E63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91CA"/>
  <w15:docId w15:val="{45865396-E0B8-4062-B5B4-721F1A8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table" w:styleId="af3">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uiPriority w:val="34"/>
    <w:qFormat/>
    <w:pPr>
      <w:spacing w:after="0" w:line="240" w:lineRule="auto"/>
      <w:ind w:left="720"/>
      <w:contextualSpacing/>
    </w:pPr>
    <w:rPr>
      <w:rFonts w:ascii="NTTimes/Cyrillic" w:eastAsia="Times New Roman" w:hAnsi="NTTimes/Cyrillic" w:cs="Times New Roman"/>
      <w:sz w:val="24"/>
      <w:szCs w:val="20"/>
    </w:rPr>
  </w:style>
  <w:style w:type="character" w:styleId="af5">
    <w:name w:val="Hyperlink"/>
    <w:basedOn w:val="a0"/>
    <w:uiPriority w:val="99"/>
    <w:unhideWhenUsed/>
    <w:rPr>
      <w:color w:val="0563C1" w:themeColor="hyperlink"/>
      <w:u w:val="single"/>
    </w:rPr>
  </w:style>
  <w:style w:type="paragraph" w:customStyle="1" w:styleId="af6">
    <w:name w:val="Предмет договора"/>
    <w:basedOn w:val="a"/>
    <w:pPr>
      <w:spacing w:before="240" w:after="120" w:line="240" w:lineRule="auto"/>
      <w:jc w:val="center"/>
    </w:pPr>
    <w:rPr>
      <w:rFonts w:ascii="Times New Roman" w:eastAsia="Times New Roman" w:hAnsi="Times New Roman" w:cs="Times New Roman"/>
      <w:b/>
      <w:sz w:val="24"/>
      <w:szCs w:val="28"/>
      <w:lang w:eastAsia="ru-RU"/>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character" w:styleId="afb">
    <w:name w:val="annotation reference"/>
    <w:basedOn w:val="a0"/>
    <w:semiHidden/>
    <w:unhideWhenUsed/>
    <w:rPr>
      <w:sz w:val="16"/>
      <w:szCs w:val="16"/>
    </w:rPr>
  </w:style>
  <w:style w:type="paragraph" w:styleId="afc">
    <w:name w:val="annotation text"/>
    <w:basedOn w:val="a"/>
    <w:link w:val="afd"/>
    <w:semiHidden/>
    <w:unhideWhenUsed/>
    <w:pPr>
      <w:spacing w:line="240" w:lineRule="auto"/>
    </w:pPr>
    <w:rPr>
      <w:sz w:val="20"/>
      <w:szCs w:val="20"/>
    </w:rPr>
  </w:style>
  <w:style w:type="character" w:customStyle="1" w:styleId="afd">
    <w:name w:val="Текст примечания Знак"/>
    <w:basedOn w:val="a0"/>
    <w:link w:val="afc"/>
    <w:semiHidden/>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Pr>
      <w:rFonts w:ascii="Segoe UI" w:hAnsi="Segoe UI" w:cs="Segoe UI"/>
      <w:sz w:val="18"/>
      <w:szCs w:val="18"/>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customStyle="1" w:styleId="53">
    <w:name w:val="Основной текст (5)_"/>
    <w:link w:val="54"/>
    <w:uiPriority w:val="99"/>
    <w:rPr>
      <w:rFonts w:ascii="Times New Roman" w:hAnsi="Times New Roman"/>
      <w:b/>
      <w:shd w:val="clear" w:color="auto" w:fill="FFFFFF"/>
    </w:rPr>
  </w:style>
  <w:style w:type="paragraph" w:customStyle="1" w:styleId="54">
    <w:name w:val="Основной текст (5)"/>
    <w:basedOn w:val="a"/>
    <w:link w:val="53"/>
    <w:uiPriority w:val="99"/>
    <w:pPr>
      <w:widowControl w:val="0"/>
      <w:shd w:val="clear" w:color="auto" w:fill="FFFFFF"/>
      <w:spacing w:after="0" w:line="398" w:lineRule="exact"/>
      <w:ind w:hanging="1980"/>
    </w:pPr>
    <w:rPr>
      <w:rFonts w:ascii="Times New Roman" w:hAnsi="Times New Roman"/>
      <w:b/>
    </w:rPr>
  </w:style>
  <w:style w:type="paragraph" w:customStyle="1" w:styleId="ConsNonformat">
    <w:name w:val="ConsNonformat"/>
    <w:uiPriority w:val="99"/>
    <w:pPr>
      <w:widowControl w:val="0"/>
      <w:spacing w:after="0" w:line="240" w:lineRule="auto"/>
    </w:pPr>
    <w:rPr>
      <w:rFonts w:ascii="Courier New" w:eastAsia="Times New Roman" w:hAnsi="Courier New" w:cs="Courier New"/>
      <w:sz w:val="20"/>
      <w:szCs w:val="20"/>
      <w:lang w:eastAsia="ru-RU"/>
    </w:rPr>
  </w:style>
  <w:style w:type="character" w:styleId="aff2">
    <w:name w:val="FollowedHyperlink"/>
    <w:basedOn w:val="a0"/>
    <w:uiPriority w:val="99"/>
    <w:semiHidden/>
    <w:unhideWhenUsed/>
    <w:rsid w:val="00A760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3980</Words>
  <Characters>22688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Пузырева Татьяна Андреевна</dc:creator>
  <cp:keywords/>
  <dc:description/>
  <cp:lastModifiedBy>Сухоруков Антон Вадимович</cp:lastModifiedBy>
  <cp:revision>5</cp:revision>
  <dcterms:created xsi:type="dcterms:W3CDTF">2025-12-23T10:26:00Z</dcterms:created>
  <dcterms:modified xsi:type="dcterms:W3CDTF">2025-12-25T08:06:00Z</dcterms:modified>
</cp:coreProperties>
</file>